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1E" w:rsidRPr="00B03264" w:rsidRDefault="007A072C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2" style="position:absolute;left:0;text-align:left;margin-left:207pt;margin-top:0;width:39.6pt;height:45pt;z-index:1;visibility:visible">
            <v:imagedata r:id="rId7" o:title=""/>
            <w10:wrap type="square"/>
          </v:shape>
        </w:pict>
      </w:r>
    </w:p>
    <w:p w:rsidR="00941D1E" w:rsidRPr="00B03264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D1E" w:rsidRPr="00B03264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D1E" w:rsidRPr="00B03264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1D1E" w:rsidRPr="00B03264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41D1E" w:rsidRPr="00B03264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КУСИНСКОГО ГОРОДСКОГО ПОСЕЛЕНИЯ</w:t>
      </w:r>
    </w:p>
    <w:p w:rsidR="00941D1E" w:rsidRPr="00B03264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941D1E" w:rsidRPr="00B03264" w:rsidRDefault="00941D1E" w:rsidP="00B0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РЕШЕНИЕ</w:t>
      </w:r>
    </w:p>
    <w:p w:rsidR="00941D1E" w:rsidRPr="00B03264" w:rsidRDefault="00941D1E" w:rsidP="00B0326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B03264">
        <w:rPr>
          <w:rFonts w:ascii="Times New Roman" w:hAnsi="Times New Roman" w:cs="Times New Roman"/>
        </w:rPr>
        <w:t xml:space="preserve">            </w:t>
      </w:r>
    </w:p>
    <w:p w:rsidR="00941D1E" w:rsidRPr="00B03264" w:rsidRDefault="00941D1E" w:rsidP="00B0326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B03264">
        <w:rPr>
          <w:rFonts w:ascii="Times New Roman" w:hAnsi="Times New Roman"/>
          <w:sz w:val="28"/>
          <w:szCs w:val="28"/>
          <w:u w:val="single"/>
        </w:rPr>
        <w:t xml:space="preserve">от 25.03.2020 № </w:t>
      </w:r>
      <w:r>
        <w:rPr>
          <w:rFonts w:ascii="Times New Roman" w:hAnsi="Times New Roman"/>
          <w:sz w:val="28"/>
          <w:szCs w:val="28"/>
          <w:u w:val="single"/>
        </w:rPr>
        <w:t>08</w:t>
      </w:r>
    </w:p>
    <w:p w:rsidR="00941D1E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о работе Главы Кусинского городского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поселения за 2019 год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     Руководствуясь статьей 18 Устава Кусинского городского поселения, Совет депутатов Кусинского городского поселения  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РЕШАЕТ: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Утвердить отчет Главы Кусинского городского поселения за 2019 год согласно приложению к данному решению. 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Рекомендовать Главе Кусинского городского поселения: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продолжить работу по повышению доходной базы бюджета поселения за счет сбора налогов и арендной платы за землю и имущество;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продолжить работу по благоустройству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B03264">
        <w:rPr>
          <w:rFonts w:ascii="Times New Roman" w:hAnsi="Times New Roman"/>
          <w:sz w:val="28"/>
          <w:szCs w:val="28"/>
        </w:rPr>
        <w:t>территорий в рамках программы "Комфортная городская среда";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продолжить работу по газификации частных домовладений;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улучшать условия для организации деятельности администрации поселения по предоставлению муниципальных услуг населению;</w:t>
      </w:r>
    </w:p>
    <w:p w:rsidR="00941D1E" w:rsidRPr="00B03264" w:rsidRDefault="00941D1E" w:rsidP="0050607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своевременно готовить конкурсную документацию по программам, финансируемым из бюджетов Челябинской области и Российской Федерации.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Признать утратившим силу решение Совета депутатов от 27.03.2019 г. № 08 «Об утверждении отчета о работе Главы Кусинского городского поселения за 2018 год».</w:t>
      </w:r>
    </w:p>
    <w:p w:rsidR="00941D1E" w:rsidRPr="00B03264" w:rsidRDefault="00941D1E" w:rsidP="005060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Настоящее решение вступает в силу после дня его принятия и подлежит опубликованию в газете «Жизнь района» и размещению на официальном сайте Кусинского городского поселения.</w:t>
      </w:r>
    </w:p>
    <w:p w:rsidR="00941D1E" w:rsidRPr="00B03264" w:rsidRDefault="00941D1E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    Председатель Совета депутатов</w:t>
      </w:r>
    </w:p>
    <w:p w:rsidR="00941D1E" w:rsidRPr="00B03264" w:rsidRDefault="00941D1E" w:rsidP="0050607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03264">
        <w:rPr>
          <w:rFonts w:ascii="Times New Roman" w:hAnsi="Times New Roman"/>
          <w:sz w:val="28"/>
          <w:szCs w:val="28"/>
        </w:rPr>
        <w:t xml:space="preserve">    Е.Э.  Юшкова</w:t>
      </w:r>
    </w:p>
    <w:p w:rsidR="00941D1E" w:rsidRPr="00B03264" w:rsidRDefault="00941D1E" w:rsidP="0072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7259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1D1E" w:rsidRDefault="00941D1E" w:rsidP="00B032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B032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41D1E" w:rsidRPr="00B03264" w:rsidRDefault="00941D1E" w:rsidP="00506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41D1E" w:rsidRPr="00B03264" w:rsidRDefault="00941D1E" w:rsidP="00506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Кусинского городского поселения </w:t>
      </w:r>
    </w:p>
    <w:p w:rsidR="00941D1E" w:rsidRPr="00B03264" w:rsidRDefault="00941D1E" w:rsidP="00B03264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03264">
        <w:rPr>
          <w:rFonts w:ascii="Times New Roman" w:hAnsi="Times New Roman"/>
          <w:sz w:val="28"/>
          <w:szCs w:val="28"/>
          <w:u w:val="single"/>
        </w:rPr>
        <w:t xml:space="preserve">от 25.03.2020 № </w:t>
      </w:r>
      <w:r>
        <w:rPr>
          <w:rFonts w:ascii="Times New Roman" w:hAnsi="Times New Roman"/>
          <w:sz w:val="28"/>
          <w:szCs w:val="28"/>
          <w:u w:val="single"/>
        </w:rPr>
        <w:t>08</w:t>
      </w:r>
    </w:p>
    <w:p w:rsidR="00941D1E" w:rsidRPr="00B03264" w:rsidRDefault="00941D1E" w:rsidP="005060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5060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ОТЧЕТ</w:t>
      </w:r>
    </w:p>
    <w:p w:rsidR="00941D1E" w:rsidRPr="00B03264" w:rsidRDefault="00941D1E" w:rsidP="0072595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Главы Кусинского городского поселения</w:t>
      </w:r>
    </w:p>
    <w:p w:rsidR="00941D1E" w:rsidRPr="00B03264" w:rsidRDefault="00941D1E" w:rsidP="0050607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о проделанной работе в 2019 году</w:t>
      </w:r>
    </w:p>
    <w:p w:rsidR="00941D1E" w:rsidRPr="00B03264" w:rsidRDefault="00941D1E" w:rsidP="0050607C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Бюджет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Советом депутатов Кусинского городского поселения было принято Решение № 57 от 19.12.2018 года «О бюджете Кусинского городского поселения на 2019 год, плановый период 2020 и 2021 годов», общий объем доходов городского бюджета планировался на 2019 год в сумме 40 867 700,00 рублей, в том числе безвозмездные поступления от других бюджетов бюджетной системы РФ планировалось в объеме 13 300 700,00 рублей; общий объем расходов городского бюджета на 2019 год планировался  40 867 700,00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В течение финансового года в Решение Совета депутатов Кусинского городского поселения № 57 от 19.12.2018 года  было внесено 9 изменений.    С учетом всех изменений общий объем доходов городского бюджета на конец отчетного финансового года составил в сумме 200 209 693,81 рублей, в том числе безвозмездные поступления от других бюджетов бюджетной системы РФ - 171 634 693,81 рублей, общий объем расходов городского бюджета - 204 261 206,50 рублей. 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Доходная часть городского бюджета за 2019 год составила 201 542 625,67 или исполнена к годовым назначениям на 100,7%. Поступление собственных доходов в 2019 году составило 30 400 861,47 рублей или от общего объема доходов 15,1%, в том числе налоговые доходы составили 27 759 451,26 руб., неналоговые доходы поступили в сумме 2 641 410,21 руб. Основополагающим из собственных доходов являются НДФЛ в сумме 11 987 920,93 руб. и земельный налог в сумме 7 748 022,62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Безвозмездные поступления в 2019 году составили в сумме 171 141 764,20 или от общего объема доходов составили 84,9%.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К 2019 году общий объем доходов составил 148,1% или больше на - 65 424 411,17 рублей.</w:t>
      </w:r>
    </w:p>
    <w:p w:rsidR="00941D1E" w:rsidRPr="00B03264" w:rsidRDefault="00941D1E" w:rsidP="00E41A8A">
      <w:pPr>
        <w:pStyle w:val="a6"/>
        <w:widowControl w:val="0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Расходная часть бюджета за 2019 год: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Общая сумма расходов составила 202 482 106,57135 052 220,16 рублей или 99,1% от годовых назначений, а к 2018 году 149,9% в т.ч. по следующим направлениям: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1) Общегосударственные вопросы составили 13 356 453,0411 740 478,47 к 2019 году 113,8%. в т.ч.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функционирование высшего должностного лица – 1 240 265,19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функционирование законодательных и представительных органов гос. власти – 1 584 618,70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функционирование высших исполнительных органов гос. власти – 10 101 684,60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>- оценка недвижимости, признание прав и регулирование отношений по государственной и муниципальной собственности – 349 852,80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другие общегосударственные вопросы 80 031,75  (штраф, премия к грамоте главы).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2) Содержание первичного воинского учета на территориях, где отсутствуют военные комиссариаты - 919 700,00 рублей,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3) Мероприятия по предупреждению и ликвидации последствий чрезвычайных ситуаций и стихийных бедствий – 542 823,92 руб. (устройство минерализованных полос, информационная работа по пожарной безопасности, изготовление незамерзающих люков для пожарных пирсах – 127 432,28; ремонт пожарного пирса на ул. Бажова – 45 000,00; приобретение пожарных гидрантов на 119 330,00 рублей, тушение природного пожара возле населенного пункта Движенец - 19 061,64, проведение спортивных мероприятий – 7 000,00, оплата штрафа за отсутствие пожарной безопасности на территории Кусинского городского поселения - 225 000,00) к 2018 году 91,5%.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4) Национальная экономика расходы по разделу составили – 103 751 355,68 рублей к </w:t>
      </w:r>
      <w:smartTag w:uri="urn:schemas-microsoft-com:office:smarttags" w:element="metricconverter">
        <w:smartTagPr>
          <w:attr w:name="ProductID" w:val="2018 г"/>
        </w:smartTagPr>
        <w:r w:rsidRPr="00B03264">
          <w:rPr>
            <w:rFonts w:ascii="Times New Roman" w:hAnsi="Times New Roman"/>
            <w:sz w:val="28"/>
            <w:szCs w:val="28"/>
          </w:rPr>
          <w:t>2018 г</w:t>
        </w:r>
      </w:smartTag>
      <w:r w:rsidRPr="00B03264">
        <w:rPr>
          <w:rFonts w:ascii="Times New Roman" w:hAnsi="Times New Roman"/>
          <w:sz w:val="28"/>
          <w:szCs w:val="28"/>
        </w:rPr>
        <w:t>. 142,3%. из них по подразделам расходы составили: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Капитальный ремонт водосливной плотины –103 632 300,00 рублей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Водное хозяйство  (содержание плотины) –119 055,68 руб. (охранные услуги – 40 689,24 руб.; содержание гидротехнического сооружения (электроэнергия) – 78 366,44.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-Транспорт (предоставление субсидии автотранспортному предприятию (городские  и садоводческие маршруты)) – 2 611 900,00 руб., к 2018 году  107,2%.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Дорожное хозяйство (дорожные фонды) Содержание и ремонт автомобильных дорог общего пользования в сумме 14 299 818,19  рублей, к 2018 году расходы составили 146,7%.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за счет средств областного бюджета было направлено на ремонт автомобильных дорог 7 834 099,47 рублей и за счет местного бюджета (софинансирование)  414 469,32 в том числе на: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от ул. Гагарина от остановочного комплекса "Тройка" до ул.Фрунзе в г.Куса Челябинской области - 1 365 715,80 рублей;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ул.Доватора от ул.Герцена в г.Куса Челябинской области - 1 360 224,00 рублей;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 Елькина, ул. Окт.Революции, ул.Глинки в г.Куса Челябинской области - 1 917 139,58 рублей;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ул.Есенина от ул.Доватора до стадиона "Рубин"в г.Куса Челябинской области  - 768 098,59 рублей;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ул.Ленинградской от ул. Ленина до СОШ № 7 в г.Куса Челябинской области  - 1 560 339,93 рублей;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ул.Пионер от ул.Куйбышева до переезда в г.Куса Челябинской области  - 871 737,77 рублей;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Мероприятия по безопасности дорожного движения в г.Куса - 446 130,73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за счет средств дорожного фонда было направлено на содержание </w:t>
      </w:r>
      <w:r w:rsidRPr="00B03264">
        <w:rPr>
          <w:rFonts w:ascii="Times New Roman" w:hAnsi="Times New Roman"/>
          <w:sz w:val="28"/>
          <w:szCs w:val="28"/>
        </w:rPr>
        <w:lastRenderedPageBreak/>
        <w:t>автомобильных дорог 4 114 043,38 рублей, что на 17,4% больше чем в 2018г, в т.ч. на следующие работы: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1. Содержание автомобильных дорог в осенне-зимний период, а так же тротуаров и остановок – 3 319 780,00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2.  Работы по внедрению и содержанию тех. Средств регулирования дорожного движения, нанесение дорожной разметки, содержание светофорных объектов – 534 230,12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3. Работы по устройству металлического ограждения по ул. М.Бубнова,21 Декабристов,1 - 41 699,41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4. Работы по укреплению обочин щебнем по ул. К. Либкнехта - 41579,00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5. Ремонт металлического ограждения по ул. Суворова, установка дорожных знаков - 46 981,85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6. Ремонт металлических ограждений в г. Куса - 49 930,00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7. Монтаж светофорного объекта Т7 возле МБОУ СОШ №7 по ул. Ленинградской - 79 843,00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за счет средств бюджета поселения было израсходовано 1 937 206,02 рублей на содержание и ремонт дорог: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1. электроэнергия – 77 911,34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2. ямочный ремонт с добавлением щебня – 504 000,00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3. ремонт (грейдирование) автомобильных дорог общего пользования - 540 000,00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4. транспортные услуги по перевозки грунта для подсыпки дорог, профилирование  дорог, очистка  обочин  от  грязи, содержание   сметчицы     – 520 553,27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5. обслуживание грунтовой дороги от ул. Пионер до ул. Суворова - 100 000,00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6. техническое присоединение светофорных объектов - 44 741,41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7. штраф ГИБДД за нарушение ПДД – 150 000,00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5) По разделу жилищно-коммунальное хозяйство – 61 035 841,88 рублей к </w:t>
      </w:r>
      <w:smartTag w:uri="urn:schemas-microsoft-com:office:smarttags" w:element="metricconverter">
        <w:smartTagPr>
          <w:attr w:name="ProductID" w:val="2018 г"/>
        </w:smartTagPr>
        <w:r w:rsidRPr="00B03264">
          <w:rPr>
            <w:rFonts w:ascii="Times New Roman" w:hAnsi="Times New Roman"/>
            <w:sz w:val="28"/>
            <w:szCs w:val="28"/>
          </w:rPr>
          <w:t>2018 г</w:t>
        </w:r>
      </w:smartTag>
      <w:r w:rsidRPr="00B03264">
        <w:rPr>
          <w:rFonts w:ascii="Times New Roman" w:hAnsi="Times New Roman"/>
          <w:sz w:val="28"/>
          <w:szCs w:val="28"/>
        </w:rPr>
        <w:t xml:space="preserve"> расходы составляют 139,8%.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Подраздел жилищное хозяйство включает в себя затраты в сумме 18 065 941,52 в т.ч. на: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оплата взносов за кап.ремонт муниципального имущества – 255 104,46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оплата за содержание мун имущества – 265 065,80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в рамках подпрограммы "Мероприятия по переселению граждан из жилищного фонда, признанного непригодным для проживания" приобретено в муниципальную собственность 21 жилое помещение (квартиры) на вторичном рынке в г. Куса и г. Сатка Челябинской области на сумму 17 545 771,26 руб.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По подразделу коммунальное хозяйство –  13 883 699,60 рублей (к 2018 году произошло уменьшение на 12,3%).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По статьям сумма расходов составляет: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рамках подпрограммы «Модернизация объектов коммунальной инфраструктуры» 12 763 366,32 в том числе на: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Возмещение расходов Концессионера по концессионному соглашению на </w:t>
      </w:r>
      <w:r w:rsidRPr="00B03264">
        <w:rPr>
          <w:rFonts w:ascii="Times New Roman" w:hAnsi="Times New Roman"/>
          <w:sz w:val="28"/>
          <w:szCs w:val="28"/>
        </w:rPr>
        <w:lastRenderedPageBreak/>
        <w:t>капитальный ремонт тепловой сети согласно п.7 приложения №5 "От ТК ул.Олимпийская, 10 до ТК ул.Олимпийская, 44 г.Куса Челябинской области" протяженностью 303,5 пог.м;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Возмещение расходов Концессионера по концессионному соглашению: Капремонт участка магистральной теплосети по ул.Р.Люксембург, г.Куса;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Возмещение расходов Концессионера по концессионному соглашению: Капремонт теплосети от ТК ул.Андроновых,1 до ТУ АБЗ по ул.Андр,9 , г.Куса;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Возмещение расходов Концессионера по концессионному соглашению: Капремонт теплосети по ул.8 е Марта, г.Куса;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Капремонт водопровода технической воды от ул.Ленина 4 до котельной "Центральная" в г.Куса.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приобретено о/с (насосы для скважин, фекальные насосы, расходомеры, сетка рабица) на сумму 1 003 613,31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прочие отраслевые мероприятия (электроэнергия, разработка схемы теплоснабжения, услуги по техприсоединению, услуги по проверки достоверности определения проектно-сметной документации) – 116 719,97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По подразделу благоустройство – сумма затрат составила 16 306 778,64 руб. к 2018 г. расходы увеличились на 38,7%)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уличное освещение (потребляемая электроэнергия и обслуживание) – затраты составили 5 141 984,31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 рамках муниципальной программы «Благоустройство территории Кусинского городского поселения» - расходы составили 3 492 746,45 руб. (содержание дворников; спил тополей; вывоз мусора; проведение весеннего и осеннего субботников; благоустройство города; разработка дизайн проекта, ПСД, эскизного проекта на объекте "Благоустройство городского сада"-288 624,00; инженерно-геологические изыскания на объекте "Благоустройство городского сада"-50 000,00; ремонт деревянных мостов через р. Куса и р. Сарайка - 223 000,00; водолазное обследование и очистка дна на городском пруду; мероприятия в рамках "Реальные дела")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 рамках муниципальной программы "Благоустройство и содержание кладбищ на территории Кусинского городского поселения"– 1 885 086,75 руб. (содержание и обслуживание  мест захоронения 534 421,40 руб., ремонт части дороги и парковочной площадки - 1 153 076,87, устройство ограждения - 118 588,48, устройство парковочной площадки - 79 000,00,)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На территории Кусинского городского поселения в рамках реализации приоритетного проекта «Формирование комфортной городской среды» были проведены мероприятия на сумму 5 786 961,13 руб., в том числе: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Ремонтные работы по благоустройству дворовой территории по ул.Ленинградская,5,7,11  в г.Куса, в т.ч. разработка ПСД;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Ремонтные работы по благоустройству дворовой территории по ул.Бубнова 24, Свердлова,18  в г.Куса, в т.ч. разработка ПСД;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Ремонтные работы по благоустройству дворовой территории по ул.Ленина,11,13,15  в г.Куса, в т.ч. разработка ПСД;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>- Ремонтные работы по благоустройству дворовой территории по ул.Ленинградская,24, 28  в г.Куса, в т.ч. разработка ПСД;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Ремонтные работы на объекте "Благоустройство и оборудование детской площадки по ул.Борьба в г.Куса, , в т.ч. разработка ПСД";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 Благоустройство и оборудование детской площадки по ул.Бубнова (Арбат) в г.Куса, ;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Благоустройство и оборудование детской площадки по ул.Правды в г.Куса, ;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Благоустройство городской площади;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Благоустройство общественной территории возле управления социальной защиты населения.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6) Другие вопросы в области жилищно-коммунального хозяйства включили в себя сумму затрат на 12 779 422,12 руб. (к 2018 году произошло уменьшение на 16,9%).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на строительство газопровода протяженностью 3 351,5м. на сумму 6 299 746,74 рублей,  в том числе по объектам: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"Газоснабжение ж/домов по ул.Комарова, Блюхера, Мира в г.Кусе" в размере 729 005,35 рублей, протяженностью 7085,8 м;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"Газоснабжение ж/домов по ул.Черновой,  Маликова, Горького, Маховая, Прокопьева в г. Кусе" в размере 4 467 605,39 рублей;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"Газоснабжение ж/домов по ул.Советская, Гагарина, Индустриальная в г. Кусе" в размере 1 103 136,00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на предоставление субсидии юридическим лицам было выделено 6 379 675,38 руб. (ООО "Горводоканал" 5 100 000,00 на возмещение 60% от общей суммы предъявленной за потребленную электроэнергию оборудованием, установленного на скважинах и очистных сооружениях,  ИП «Захаров» 1 279 675,38 рублей возмещение недополученных доходов вызванных от предоставления банных услуг)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7) По разделу социальная политика – 1 280 006,86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Доплата к пенсии мун служ. – 93 019,59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Ежемесячная денежная выплата почетным гражданам - 106 950,00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Материальная помощь гражданам  выплачена на сумму 632 802,48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(Строительство снежного городка, обустройство купели, перевозка и установка новогодней елки, поздравления Главы, печать баннера, проведение областного фестиваля «Уральские валенки», проведение выставки женское и семейное творчество, услуги автобуса по договору фрахтования, услуги по обращению с ТКО в праздничные мероприятия) – 447 234,79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район за 2019 год были перечислены межбюджетные трансферты по следующим переданным полномочиям в сумме 4 794 207,00 руб.: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Организация библиотечного обслуживания, комплектование и обеспечение сохранности библиотечных фондов библиотек поселения в размере 1 105 300,00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Контроль над исполнением бюджета городского поселения 376 117,00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>- Организация и осуществление мероприятий по гражданской обороне, защите населения и территории поселения от ЧС природного и техногенного характера (ЕДДС) в размере 402 790,00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Формирование архивных фондов поселения в размере 110 000,00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Содействие в развитии с/х производства, создание условий для развития малого и среднего предпринимательства в размере 50 000,00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Архитектура и градостроительство в размере 30 000,00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размере 2 500 000,00 руб.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Организация и осуществление мероприятий по работе с детьми и молодежью в поселении в размере 50 000,00 руб.</w:t>
      </w:r>
    </w:p>
    <w:p w:rsidR="00941D1E" w:rsidRPr="00B03264" w:rsidRDefault="00941D1E" w:rsidP="005060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 в размере 170 000,00 руб.</w:t>
      </w:r>
    </w:p>
    <w:p w:rsidR="00941D1E" w:rsidRPr="00B03264" w:rsidRDefault="00941D1E" w:rsidP="00AA10D3">
      <w:pPr>
        <w:pStyle w:val="a6"/>
        <w:widowControl w:val="0"/>
        <w:numPr>
          <w:ilvl w:val="0"/>
          <w:numId w:val="1"/>
        </w:numPr>
        <w:spacing w:after="0" w:line="240" w:lineRule="auto"/>
        <w:ind w:left="426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 xml:space="preserve">О закупках товаров, работ, услуг </w:t>
      </w:r>
    </w:p>
    <w:p w:rsidR="00941D1E" w:rsidRPr="00B03264" w:rsidRDefault="00941D1E" w:rsidP="0050607C">
      <w:pPr>
        <w:pStyle w:val="a6"/>
        <w:widowControl w:val="0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для обеспечения государственных и муниципальных нужд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 настоящее время отношения направленные на обеспечения государственных и муниципальных нужд регулирует Федеральный Закон № 44-ФЗ от 2013 года в целях повышения эффективности, результативности осуществления закупок, товаров, работ и услуг, обеспечения гласности и прозрачности осуществления таких закупок.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 Кусинском городском поселении сумма общегодового объема закупок в 2019 году составила 165 308 699,46 рублей, согласно утвержденному плану закупок (в т.ч. 103 632 300 рублей - 2 этап кап. Ремонта ГТС).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Конкурентные процедуры были проведены в отношении 56 закупок товаров, работ и услуг из них: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- 42 аукционов на сумму 43 858,00 тыс. рублей (сумма включает в себя долгосрочный контракт, капитальный ремонт плотины);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- 14 котировочных запросов на сумму 2 859,00 тыс. рублей (это контракты НМЦ которых не превышает 500 тыс. руб.)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Согласно 93 ст. 44-ФЗ контракты с единственным поставщиком по п. 1 , 8, 23 это закупки у Исполнителей, подрядчиков, которые входят в реестр естественных монополий, а также закупки коммунальных услуг, авторский надзор, заключено договор на сумму 5 300 тыс. руб.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Согласно п. 4 ст 93 ФЗ-44 с единственным поставщиком с НМЦК до 300 тыс. руб. было заключено контрактов на сумму 9 660,00 тыс. руб.</w:t>
      </w:r>
    </w:p>
    <w:p w:rsidR="00941D1E" w:rsidRPr="00B03264" w:rsidRDefault="00941D1E" w:rsidP="005060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Всего экономия от проведения торгов по электронным процедурам составила около 4 452,00 тыс. рублей. </w:t>
      </w:r>
    </w:p>
    <w:p w:rsidR="00941D1E" w:rsidRPr="00B03264" w:rsidRDefault="00941D1E" w:rsidP="0050607C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О мероприятиях в рамках муниципальной программы «Управление муниципальным имуществом и земельными ресурсами Кусинского городского поселения»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3.1. Управление муниципальным имуществом.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В течение 2019 г. отделом по управлению имуществом и земельным отношениям Кусинского городского поселения проведены следующие </w:t>
      </w:r>
      <w:r w:rsidRPr="00B03264">
        <w:rPr>
          <w:rFonts w:ascii="Times New Roman" w:hAnsi="Times New Roman"/>
          <w:sz w:val="28"/>
          <w:szCs w:val="28"/>
        </w:rPr>
        <w:lastRenderedPageBreak/>
        <w:t>работы: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Проведена работа по ведомственной программе «Управление муниципальным имуществом и земельными ресурсами Кусинского городского поселения» оформление права собственности муниципального образования в 2019 г. на объекты недвижимости, в том числе: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сооружения - автомобильные дороги – 75 объектов, из них поставлены на кадастровый учет 0 и зарегистрировано право 0 (причина неисполнения – в соответствии с письмом Федеральной службы государственной регистрации, кадастра и картографии (Росреестр) – дорога, представляющая собой грунтовое основание, покрытое щебнем, не является объектом недвижимости, государственный кадастровый учет и государственная регистрация прав на который осуществляется в соответствии с Федеральным законом от 15.07.20158 г. № 218-ФЗ «О государственной регистрации недвижимости»);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сооружения – газовые сети – 3 объекта выдано разрешение на размещение подано заявление на постановку на учет и регистрацию права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сооружения – объекты культурного наследия (памятники)  – 1 регистрация права.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земельные участки, покрытые лесом – 3 участка, проведены кадастровые работы и зарегистрировано право собственности.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Одновременно проведена работа по организации мероприятий: проведение лесоустроительных работ и изготовления лесохозяйственного регламента.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приватизация жилья гражданами – 2 - квартиры, 1 – комната, регистрация перехода права (переход права физ. лицу)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постановка на учет в качестве бесхозяйного объекта – 1 квартира (р-д Чеславка).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целях реализации части программы «Мероприятия по переселению граждан из жилищного фонда, признанного непригодным для проживания на территории Кусинского городского поселения (ж/д разъезд Чеславка)», утвержденной постановлением № 95 от 26.08.2019 «Об утверждении Программы «Мероприятия по переселению граждан из жилищного фонда, признанного непригодным для проживания на территории Кусинского городского поселения (ж/д разъезд Чеславка)» подготовлена 21 сделка на 21 объект недвижимости (квартиры, приобретение в муниципальную собственность), из них в настоящее время принимается решение по 2 (двум) объектам недвижимости не принятым физическими лицами.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соответствии с протоколом совещания по вопросу сохранения объектов культурного наследия совместно с Судебным департаментом в Челябинской области разработан план мероприятий «Дорожная карта», согласно которо</w:t>
      </w:r>
      <w:r>
        <w:rPr>
          <w:rFonts w:ascii="Times New Roman" w:hAnsi="Times New Roman"/>
          <w:sz w:val="28"/>
          <w:szCs w:val="28"/>
        </w:rPr>
        <w:t>му</w:t>
      </w:r>
      <w:r w:rsidRPr="00B03264">
        <w:rPr>
          <w:rFonts w:ascii="Times New Roman" w:hAnsi="Times New Roman"/>
          <w:sz w:val="28"/>
          <w:szCs w:val="28"/>
        </w:rPr>
        <w:t xml:space="preserve"> приняты в безвозмездное пользование объекты недвижимости – нежилое здание «Дом управляющего чугунолитейного завода К.А. Москвина», нежилого здания «Флигель музея» с целью сохранения культурных ценностей.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В течение 2019г. с целью реализации частей федерального закона от 06.10.2003 г. № 131-ФЗ «Об общих принципах организации местного </w:t>
      </w:r>
      <w:r w:rsidRPr="00B03264">
        <w:rPr>
          <w:rFonts w:ascii="Times New Roman" w:hAnsi="Times New Roman"/>
          <w:sz w:val="28"/>
          <w:szCs w:val="28"/>
        </w:rPr>
        <w:lastRenderedPageBreak/>
        <w:t>самоуправления в РФ» с целью повышения доходной базы бюджета Кусинского городского поселения были выполнены следующие мероприятия: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проведена процедура торгов в электронном виде на едином сайте www.roseltorg.ru по продаже муниципального имущества легковой автомобиль CHEVROLET, KLAN (J200/ Chevrolet lacetti), в размере – 161,0 тыс. рублей. В отношении вышеуказанного имущества проведена процедура торгов, в результате которых определен победитель и заключен договор купли-продажи.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оценен и продан лом черных металлов, образующийся в процессе производственных работ на объекте по проекту: «Капитальный ремонт водосливной плотины на реке Куса, город Куса Челябинской области», в размере – 670,0 тыс.рублей.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Из этих сумм оплачены налоги в размере 20%.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велась претензионная и уведомительная работа по уплате начисленных сумм за аренду имущества, в результате которой в течение 2019г. были уплачены долги прошлых лет ИП Жигалов В.Г – 50,0 тыс.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3.2. Управление вопросами в сфере земельных отношений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целях реализации вступившего в силу изменения в Земельный кодекс Российской Федерации от 25 октября 2001 г. N 136-ФЗ с 01.03.2015 г. организована работа по приему заявлений с документами по предоставлению земельных участков на условиях аренды – в количестве 111 договоров, собственности – в количестве 79 договоров. Организована выдача разрешений на пользование земельных участков под размещение элементов благоустройства, объектов технологического присоединения - в количестве 243, на торговлю и иные в соответствии с действующим законодательством - в количестве 50.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Информация о количестве проведенных проверок соблюдения земельного законодательства за 2019 год в отношении юридических лиц и индивидуальных предпринимателей (в рамках Федерального закона от 26 декабря 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Всего количество юридических лиц и индивидуальных предпринимателей, деятельность которых подлежит плановой проверке 3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Действия органов муниципального земельного контроля по пресечению нарушений земельного законодательства и устранению последствий таких нарушений.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В ходе проведения плановых проверок в отношении юридических лиц, индивидуальных предпринимателей нарушений земельного законодательства не выявлено.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Анализ и оценка эффективности муниципального земельного контроля.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Анализ исполнения специалистом функции муниципального земельного контроля за 2019 год: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Удельный вес выполнения плана проведения плановых проверок за </w:t>
      </w:r>
      <w:r w:rsidRPr="00B03264">
        <w:rPr>
          <w:rFonts w:ascii="Times New Roman" w:hAnsi="Times New Roman"/>
          <w:sz w:val="28"/>
          <w:szCs w:val="28"/>
        </w:rPr>
        <w:lastRenderedPageBreak/>
        <w:t>2019 год в отношении юридических лиц и индивидуальных предпринимателей (в %) – 33,3;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Удельный вес выполнения плана проведения плановых проверок за 2019 год в отношении физических лиц (в %) – 70%;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3. Доля проверок, результаты которых были признаны недействительными (в процентах от общего числа проведенных проверок) - 0%.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Выводы и предложения по результатам муниципального контроля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Муниципальный земельный контроль находится под постоянным контролем Главы Кусинского городского поселения. Проверяющими органами замечаний по проведению муниципального  земельного контроля за истекший период не было.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Повышению эффективности осуществления муниципального земельного контроля будет способствовать: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Основными задачами в вопросах осуществления муниципального земельного контроля на территории района в 2019 году необходимо считать: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выполнение в полном объеме плановых проверок по соблюдению земельного законодательства;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проведение документарных проверок, используя при этом материалы межевания земельных участков как юридических, так и физических лиц;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взаимодействие с органами государственного земельного контроля, органами прокуратуры, 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и физическими лицами на 2019год.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В течение 2019 года велась претензионная и уведомительная работа по уплате начисленных сумм за аренду земельных участков, в результате которой в течение 2019г. были уплачены долги прошлых лет в размере 760,0 тыс. рублей (в том числе 380 тыс.руб. в бюджет Кусинского городского поселения)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результате вышеуказанной работы показатели по неналоговым доходам: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ab/>
        <w:t>Доходы от передачи земельных участков на условиях аренды составили плановые показатели – 500 тыс. рублей, поступило в течение 2019 года – 1298,0 тыс.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Доходы от реализации земельных участков составили плановые показатели – 63,0 тыс. рублей поступило в 2018 году – 193,0 тыс.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Доходы от реализации земельных участков с превышением площадей составили плановые показатели – 0,00 рублей поступило в 2018 году – 64,0 тыс. рублей.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3.3. Иные вопросы, исполняемые по распоряжению Главы Кусинского городского поселения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В целях реализации соглашений о взаимодействии с Управлением Росреестра Челябинской области организована работа по переводу регистрации прав, произведения запросов в электронный вид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текущем году 2019 году подано заявлений о регистрации права собственности, аренды, и иного вещного права (в т.ч. подача дополнительных документов, возврат заявлений, приостановка) на объекты капитального строительства и земельные участки в количестве - 269.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Постановка на государственный кадастровый учет объектов капитального строительства, сооружений, земельных участков, подано 154 заявлений.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целях взаимодействия и предоставления услуг населению в 2019 году выдано: 1114 (прописка), 1310 (состав семьи), 950 (подсобное хозяйство).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В целях реализации соглашений по взаимодействию с Министерством имущества и природных ресурсов Челябинской области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 xml:space="preserve">Проведена аналитическая работа по сравнению кадастровой стоимости земельных участков. В ходе данной работы уточнен вид разрешенного использования земельного участка - 768. 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Выезд по заявлению граждан (комиссии) – 34 комиссии, с составлением акта обследования, в том числе по взаимодействию с общественной палатой по Кусинскому муниципальному району.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3.4. Мероприятия на плановый 2020 год в рамках ведомственной программы «Управление муниципальным имуществом и земельными ресурсами Кусинского городского поселения»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Завершить работы по постановке на кадастровый учет и регистрации права собственности на объекты недвижимости – 13 объектов газоснабжения.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Продолжить работу по учету неоформленных объектов недвижимости – 9 пожарных пирсов.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Продолжить работу по приему на учет не оформленных водопроводных, канализационных, газовых сетей, строительство которых производилось частными кооперативами, отдельными группами лиц – 4 (сети водопровода и 2 канализационные).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Продолжить работы по постановке на учет земель, покрытых лесными - (уточнение данных) насаждениями на территории Кусинского городского поселения.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ab/>
        <w:t>В рамках взаимодействия с Управлением Росреестра по Челябинской области на 2020 год проведение внеплановых проверок по земельном контролю, направленных на выявление нарушений земельного законодательства (ориентировочное количество – 100 проверок).</w:t>
      </w:r>
    </w:p>
    <w:p w:rsidR="00941D1E" w:rsidRPr="00B03264" w:rsidRDefault="00941D1E" w:rsidP="005060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ab/>
        <w:t>В 2020 году продолжить работу по претензионной и уведомительной работе об уплате начисленных сумм начисленных сумм за аренду земельных участков, за аренду муниципального имущества.</w:t>
      </w:r>
    </w:p>
    <w:p w:rsidR="00941D1E" w:rsidRPr="00B03264" w:rsidRDefault="00941D1E" w:rsidP="00AA10D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Дорожное хозяйство, газификация и уличное освещение</w:t>
      </w:r>
    </w:p>
    <w:p w:rsidR="00941D1E" w:rsidRPr="00B03264" w:rsidRDefault="00941D1E" w:rsidP="005060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Согласно целевой программе «Развитие дорожного хозяйства Кусинского городского  поселения на 2017 -2019 годы» в 2019 году выполнены следующие мероприятия: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Ямочный ремонт на площади 725 м2 на сумму 560 тыс. 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Установили возле образовательных учреждений  дорожные знаки 47 шт. и металлические ограждения на сумму 192 тыс. 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Установили возле детских и образовательных учреждений  светофоры Т-7 пять комплектов на сумму 410 т. 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Содержание светофорных объектов 260  т. 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устройство дорожных разметок</w:t>
      </w:r>
      <w:r w:rsidRPr="00B03264">
        <w:rPr>
          <w:rFonts w:ascii="Times New Roman" w:hAnsi="Times New Roman"/>
          <w:sz w:val="28"/>
          <w:szCs w:val="28"/>
        </w:rPr>
        <w:t xml:space="preserve"> на сумму 262 тыс.руб.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Провели частичный ремонт щебеночных дорог с добавлением нового щебня: по ул. М. Бубнова,36-44, ул. Блюхера, п. Коноплянка, п. Кусинские печи,  ул. Суворова, ул. Часовая, ул. Есенина, ул. Спортивная,15, ул. Вокзальная, ул. Крупская  на сумму 540 т. руб.  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 зимний период проводим чистку и подсыпку тротуаров, общая длина составляет более 10 км, израсходовано 600 тыс. 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На зимнее содержание дорог 1-2-3 очереди израсходовано  3276 тыс. руб. 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По программе «Реальные дела»: 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выполнили благоустройство дороги возле общественного кладбища и ремонт ограждения  на сумму 1 271,6 т.руб.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благоустройство прилегающей территории у стадиона «Рубин» на сумму 223 т. руб.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благоустройство прилегающей территории МФЦ на сумму 165 т. руб.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памятника на городской площади «Монумент памяти и славы» на сумму 468 т.руб. Всего: 2128 т. 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По программе «</w:t>
      </w:r>
      <w:r>
        <w:rPr>
          <w:rFonts w:ascii="Times New Roman" w:hAnsi="Times New Roman"/>
          <w:sz w:val="28"/>
          <w:szCs w:val="28"/>
        </w:rPr>
        <w:t>Комфортная</w:t>
      </w:r>
      <w:r w:rsidRPr="00B03264">
        <w:rPr>
          <w:rFonts w:ascii="Times New Roman" w:hAnsi="Times New Roman"/>
          <w:sz w:val="28"/>
          <w:szCs w:val="28"/>
        </w:rPr>
        <w:t xml:space="preserve"> городская среда» выполнили благоустройство дворов по следующим адресам: ул. Бубнова, 24, Свердлова,18, ул. Ленина,11,13,15, ул. Ленинградская, 5,7,11,24,26 на сумму 5744 т.руб. и детская площадка по ул. Борьбы  на сумму 499,0 т.руб. Всего  на сумму 6244,0 т. руб.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В счет областных денежных средств выполнили ремонт следующих дорог:  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«Ремонт дороги по ул. Гагарина от остановки «Тройка до ул. Фрунзе».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 Ленинградской от ул. Ленина до СОШ № 7.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  Елькина, ул. Окт. Революции, ул. Глинки.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  Доватора  от ул. Герцена.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Ремонт дороги по ул.  Есенина огт ул. Доватора и до стадиона «Рубин».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ab/>
        <w:t xml:space="preserve">Отремонтировано 1893 метров асфальтового покрытия в том числе 150 метров нового покрытия на сумму 10477,5 т. руб. </w:t>
      </w: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Провели газификацию на следующих объектах: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712"/>
        <w:gridCol w:w="3047"/>
        <w:gridCol w:w="1970"/>
      </w:tblGrid>
      <w:tr w:rsidR="00941D1E" w:rsidRPr="00B03264" w:rsidTr="0086528B">
        <w:tc>
          <w:tcPr>
            <w:tcW w:w="330" w:type="pct"/>
            <w:vAlign w:val="center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6" w:type="pct"/>
            <w:vAlign w:val="center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Наименование  объектов</w:t>
            </w:r>
          </w:p>
        </w:tc>
        <w:tc>
          <w:tcPr>
            <w:tcW w:w="1630" w:type="pct"/>
            <w:vAlign w:val="center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1054" w:type="pct"/>
            <w:vAlign w:val="center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Введенная годовая мощность</w:t>
            </w:r>
          </w:p>
        </w:tc>
      </w:tr>
      <w:tr w:rsidR="00941D1E" w:rsidRPr="00B03264" w:rsidTr="0086528B">
        <w:tc>
          <w:tcPr>
            <w:tcW w:w="3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6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«Газоснабжение жилых домов по ул. Комарова, Блюхера, Мира в г. Куса»</w:t>
            </w:r>
          </w:p>
        </w:tc>
        <w:tc>
          <w:tcPr>
            <w:tcW w:w="16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ул.Комарова, Блюхера, Мира</w:t>
            </w:r>
          </w:p>
        </w:tc>
        <w:tc>
          <w:tcPr>
            <w:tcW w:w="1054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554,8 м.</w:t>
            </w:r>
          </w:p>
        </w:tc>
      </w:tr>
      <w:tr w:rsidR="00941D1E" w:rsidRPr="00B03264" w:rsidTr="0086528B">
        <w:tc>
          <w:tcPr>
            <w:tcW w:w="3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6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264">
              <w:rPr>
                <w:rFonts w:ascii="Times New Roman" w:hAnsi="Times New Roman"/>
                <w:bCs/>
                <w:sz w:val="28"/>
                <w:szCs w:val="28"/>
              </w:rPr>
              <w:t>Газоснабжение жилых домов  по ул. Советская, ул. Гагарина, Индустриальная частного  в г. Кусе</w:t>
            </w:r>
          </w:p>
        </w:tc>
        <w:tc>
          <w:tcPr>
            <w:tcW w:w="16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264">
              <w:rPr>
                <w:rFonts w:ascii="Times New Roman" w:hAnsi="Times New Roman"/>
                <w:bCs/>
                <w:sz w:val="28"/>
                <w:szCs w:val="28"/>
              </w:rPr>
              <w:t>ул.Советская,                        ул. Гагарина,</w:t>
            </w:r>
          </w:p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bCs/>
                <w:sz w:val="28"/>
                <w:szCs w:val="28"/>
              </w:rPr>
              <w:t>ул. Индустриальная</w:t>
            </w:r>
          </w:p>
        </w:tc>
        <w:tc>
          <w:tcPr>
            <w:tcW w:w="1054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642,7 м.</w:t>
            </w:r>
          </w:p>
        </w:tc>
      </w:tr>
      <w:tr w:rsidR="00941D1E" w:rsidRPr="00B03264" w:rsidTr="0086528B">
        <w:tc>
          <w:tcPr>
            <w:tcW w:w="3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6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«Газоснабжение жилых домов по ул. Чернова, Маликова, Горького, Маховая, Прокопьева в г. Кусе  Челябинской области»</w:t>
            </w:r>
          </w:p>
        </w:tc>
        <w:tc>
          <w:tcPr>
            <w:tcW w:w="16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ул. Чернова,                       ул. Маликова, ул.Горького,                       ул. Маховая, ул.Прокопьева</w:t>
            </w:r>
          </w:p>
        </w:tc>
        <w:tc>
          <w:tcPr>
            <w:tcW w:w="1054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2154 м.</w:t>
            </w:r>
          </w:p>
        </w:tc>
      </w:tr>
      <w:tr w:rsidR="00941D1E" w:rsidRPr="00B03264" w:rsidTr="0086528B">
        <w:tc>
          <w:tcPr>
            <w:tcW w:w="3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 xml:space="preserve">Итого: общая  длина </w:t>
            </w:r>
          </w:p>
          <w:p w:rsidR="00941D1E" w:rsidRPr="00B03264" w:rsidRDefault="00941D1E" w:rsidP="009C207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Итого: общая стоимость</w:t>
            </w:r>
          </w:p>
        </w:tc>
        <w:tc>
          <w:tcPr>
            <w:tcW w:w="1630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4" w:type="pct"/>
          </w:tcPr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3351,5 м.</w:t>
            </w:r>
          </w:p>
          <w:p w:rsidR="00941D1E" w:rsidRPr="00B03264" w:rsidRDefault="00941D1E" w:rsidP="009C20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264">
              <w:rPr>
                <w:rFonts w:ascii="Times New Roman" w:hAnsi="Times New Roman"/>
                <w:sz w:val="28"/>
                <w:szCs w:val="28"/>
              </w:rPr>
              <w:t>6346,8 т.руб.</w:t>
            </w:r>
          </w:p>
        </w:tc>
      </w:tr>
    </w:tbl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9C2070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 Содержание и обслуживание уличного освещения 700,00 рублей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-Установили энергосберегающие светильники – 52 шт., с кронштейнами и фотореле.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Заменили – 65 фотореле.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Заменили – 138 ламп.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- Выполнено 321 заявок от жителей  </w:t>
      </w:r>
    </w:p>
    <w:p w:rsidR="00941D1E" w:rsidRPr="00B03264" w:rsidRDefault="00941D1E" w:rsidP="005060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Установлены новые линии уличного освещения с приборами учета электроэнергии: ул. Свердлова, ул. Панфилова, ул. 8-Марта, ул. Некрасова, ул. Железнодорожная. Всего 1500 метров на сумму 300 т.руб.</w:t>
      </w:r>
    </w:p>
    <w:p w:rsidR="00941D1E" w:rsidRPr="00B03264" w:rsidRDefault="00941D1E" w:rsidP="00AA10D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941D1E" w:rsidRPr="00B03264" w:rsidRDefault="00941D1E" w:rsidP="005060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Кусинское городское поселение участвовало в региональной программе по капитальному ремонту многоквартирных домов на 2014-2048 годы согласно Постановления Правительства Челябинской области  от 21 мая 2014 года №196-П, общая стоимость по капитальному ремонту составляет 2 404 686 рублей, в том числе по домам: г. Куса, ул. Андроновых д.2 – на сумму 875 811 рублей выполнены следующие виды ремонта: ремонт внутридомовых инженерных систем холодного водоснабжения и ремонт внутридомовых инженерных систем водоотведения и ремонт внутридомовых систем теплоснабжения. 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г. Куса, ул. Ленина д. 9 - на сумму 190 765 рублей, выполнены следующие виды ремонта: ремонт фундамента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ab/>
        <w:t>г. Куса, ул. Гагарина д. 29 на сумму 1 33 8110 рублей, выполнены следующие виды ремонта ремонт системы  фасада.</w:t>
      </w:r>
    </w:p>
    <w:p w:rsidR="00941D1E" w:rsidRPr="00B03264" w:rsidRDefault="00941D1E" w:rsidP="00E41A8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ab/>
        <w:t xml:space="preserve">В 2019 году начислено населению за жилищно-коммунальные услуги </w:t>
      </w:r>
      <w:r w:rsidRPr="00B03264">
        <w:rPr>
          <w:rFonts w:ascii="Times New Roman" w:hAnsi="Times New Roman"/>
          <w:sz w:val="28"/>
          <w:szCs w:val="28"/>
          <w:lang w:eastAsia="ru-RU"/>
        </w:rPr>
        <w:lastRenderedPageBreak/>
        <w:t>120 202,9 тыс. руб. оплачено населением 118 253,8 тыс. руб. Оплата составляет 98, 4% 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Все дома подготовлены к отопительному периоду и начали отопительный период с 03.09.2019 года.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Прошла приемка домов к отопительному периоду из 96 многоквартирных домов произведено обследование на всех многоквартирных домах. 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Подготовлены акты и выводы комиссии по устранению недоделок. Недоделки устранены.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Проводятся совещания по ЖКХ, один раз в неделю с представителями обслуживающих организаций, водоканала, тепловых сетей, на котором рассматриваются вопросы по отоплению, освещению, уборке территории,  содержанию жилья  и прочие текущие вопросы по ЖКХ.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В 2019 было проведено 15 заседаний жилищной комиссии и было рассмотрено 41 (сорок один вопрос). 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В Кусинском  городском поселении существует маневренный фонд. Жилые помещения маневренного фонда предназначены для временного проживания: </w:t>
      </w:r>
    </w:p>
    <w:p w:rsidR="00941D1E" w:rsidRPr="00B03264" w:rsidRDefault="00941D1E" w:rsidP="00E41A8A">
      <w:pPr>
        <w:widowControl w:val="0"/>
        <w:numPr>
          <w:ilvl w:val="0"/>
          <w:numId w:val="3"/>
        </w:numPr>
        <w:tabs>
          <w:tab w:val="clear" w:pos="18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граждан, утративших, жилые помещения в результате обращения взыскания на эти помещения были приобретены за счет кредита банка и заложены в обеспечение возврата кредита банка или целевого займа, если на момент обращения такие помещения являются для них единственными;</w:t>
      </w:r>
    </w:p>
    <w:p w:rsidR="00941D1E" w:rsidRPr="00B03264" w:rsidRDefault="00941D1E" w:rsidP="00E41A8A">
      <w:pPr>
        <w:widowControl w:val="0"/>
        <w:numPr>
          <w:ilvl w:val="0"/>
          <w:numId w:val="3"/>
        </w:numPr>
        <w:tabs>
          <w:tab w:val="clear" w:pos="18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граждан в связи с капитальным ремонтом или реконструкцией дома, в котором находится жилые помещения, занимаемые ими по договорам социального  и коммерческого найма;</w:t>
      </w:r>
    </w:p>
    <w:p w:rsidR="00941D1E" w:rsidRPr="00B03264" w:rsidRDefault="00941D1E" w:rsidP="00E41A8A">
      <w:pPr>
        <w:widowControl w:val="0"/>
        <w:numPr>
          <w:ilvl w:val="0"/>
          <w:numId w:val="3"/>
        </w:numPr>
        <w:tabs>
          <w:tab w:val="clear" w:pos="1833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Поступило 59 обращений от жителей по вопросу предоставления и выделения жилья, о неудовлетворительном обслуживании управляющих компаний, о проведении капитального ремонта, о спорах с соседями, из них было обследовано 5 жилых помещений.</w:t>
      </w:r>
    </w:p>
    <w:p w:rsidR="00941D1E" w:rsidRPr="00B03264" w:rsidRDefault="00941D1E" w:rsidP="005060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Проводятся проверки по муниципальному жилищному контролю юридических и физических лиц. По состоянию за отчетный период 2019 года муниципальным инспектором администрации Кусинского городского поселения на территории города Куса в соответствии с утвержденными планами, проведено 1 проверка соблюдения жилищного законодательства проверки юридических лиц и индивидуальных предпринимателей. В результате проверки юридического лица, вынесено предписание об устранении нарушения жилищного законодательства.</w:t>
      </w:r>
    </w:p>
    <w:p w:rsidR="00941D1E" w:rsidRPr="00B03264" w:rsidRDefault="00941D1E" w:rsidP="00AA10D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Осуществление полномочий по вопросам гражданской обороны и чрезвычайным ситуациям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В 2019 году, на постоянной основе осуществлялась работа по предотвращению чрезвычайных ситуаций природного и техногенного характера на территории Кусинского городского поселения, в результате проведения указанной работы ЧС не было допущено. 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lastRenderedPageBreak/>
        <w:t>Регулярно проводились заседания комиссии Кусинского городского поселения по предупреждению и ликвидации  чрезвычайных ситуаций и обеспечению пожарной безопасности (проведено 4 заседаний), проведены мероприятия по подготовке к паводку, противопожарные мероприятия, мероприятия по обеспечению безопасности на водных объектах и другие мероприятия.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В частности была произведена очистка водосточных канав и водопропускных труб в центральной, Барочной и Мысянской частях города, зачернение льда на водоемах в 2019 году не производилось. В связи с большими запасами снега и повышенной вероятностью подтоплений ,как из-за паводка, так и возможной аварии на ГТС, проведена большая разъяснительная работа среди населения о необходимости очистки от снега придомовых территорий и водосточных канав. В наиболее опасной для подтоплений зоне проведен подворовой обход 135 домов, проинструктировано под роспись 397 человека с вручением памяток о действиях при возможном объявлении эвакуации.</w:t>
      </w:r>
    </w:p>
    <w:p w:rsidR="00941D1E" w:rsidRPr="00B03264" w:rsidRDefault="00941D1E" w:rsidP="00E41A8A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Противопожарные мероприятия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Из противопожарных мероприятий – выполнены минерализованные полосы (опашка) для защиты от лесных пожаров опасных участков на территории Кусинского городского поселения  в зимний период содержится 4 незамерзающих проруби для заправки водой пожарных автомобилей на пожарных пирсах, заключен договор с ПСЧ-44 на тушение загораний сухой травы и лесных пожаров на территории поселения. 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На территории Кусинского городского поселения за 2019 год произошло 30  пожаров (в 2019 г. – 15 пожаров) . 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В результате  пожаров:  погибло 2 человека (в 2018 г - погибших нет);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Травмировано - 3 (в 2018 г. травмированных не было).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Материальный ущерб от пожаров составил 8200000 руб.;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Основными причинами пожаров в 2019 году явились: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электропричины – 7 пожаров;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неосторожное обращение с огнем, в том числе  при курении – 14 пожар;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поджоги – 1 пожар;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грозовой разряд – 2 пожара;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нарушение правил пожарной безопасности при устройстве и эксплуатации                  отопительных печей и дымоходов – 6 пожаров;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В 2019 году не допущено пожаров по причинам: 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детская шалость – (в 2018 г. 1 пожар);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нарушение правил эксплуатации газового оборудования – (в 2018 г. 1 пожар).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Необходимо отметить, что с 2019 года изменилась система учета пожаров, по этой причине количество пожаров в сравнении с АППГ 2018 года в абсолютных числах намного более, в 2018 году многие пожары были зарегистрированы как загорания и не имели статус пожаров, в 2019 году все факты регистрировались только как пожары.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lastRenderedPageBreak/>
        <w:t>На территориях поселка «Кусинские Печи» и разъезд «Движенец» организованы добровольные пожарные дружины. С ними проведен инструктаж и они укомплектованы противопожарным инвентарем.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Инструктором пожарной профилактики Кусинского городского поселения Сергеевой В.В. проведены следующие мероприятия: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1. В газете « Жизнь района» опубликована 31 статья на противопожарную тематику (из них 13 в газете, 18 на сайте газеты).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2. Разработаны и  распространены памятки «О мерах Пожарной безопасности для населения» содержащие сезонный характер (21 вид)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в трудовых коллективах – 798 экз.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- в учебных и дошкольных учреждениях – 411 экз.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3. Обучено мерам пожарной безопасности население проживающее на территории Кусинского городского поселения в количестве 1521 человек и на территориях в п. Кусинские Печи и р.Движенец в количестве 36 человек 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4. Проведено 11  выступлений в трудовых коллективах по правилам ПБ и обучено 196 человек.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5. Обучено учащихся средних школ и воспитанников детских садов мерам пожарной безопасности – 527 детей.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6. Проведено выступлений по местному телевидению с информацией о мерах пожарной безопасности в Кусинском городском поселении – 10  выступлений.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7. Проведено обучающих бесед с детьми, в т.ч. экскурсий в пожарном депо с детскими коллективами:    32 экскурсии (604 часов).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8. Проведено 7 рейдов по обследованию жилого сектора с целью выявления нарушения ППБ.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9. Проведено 5 массовых мероприятия: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 - Тренировочные эвакуации, д\с № 13, детский дом, МБОУ СОШ № 7 и 9, ОФПС 1.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 - Месячник безопасности (эстафета с элементами пожарно-прикладного спорта среди учащихся 5-х классов школ города)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10. Обновление информации на сайте Кусинского городского поселения – 11 обновлений.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11. Обновление стенда 01 расположенного на входе в пожарное депо ПСЧ – 44 – 13 обновлений.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За счет средств администрации КГП приобретено 11 и установлено 3  новых гидранта, 11 подставок фланцевых и отремонтировано 7 гидрантов.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Был отремонтирован пожарный пирс для забора воды по адресу г. Куса ул. Бажова 2. 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7.2. Безопасность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Проводилась работа  по обеспечению безопасности на водных объектах. Пострадавших и погибших на воде и в период тонкого льда не допущено. В результате начала работ по ремонту ГТС и спуска уровня городского пруда работы по благоустройству и подготовке к купальному сезону места для купания на городском пруду не проводились.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С целью обеспечения бесперебойного водоснабжения населения, за </w:t>
      </w:r>
      <w:r w:rsidRPr="00B03264">
        <w:rPr>
          <w:rFonts w:ascii="Times New Roman" w:hAnsi="Times New Roman"/>
          <w:sz w:val="28"/>
          <w:szCs w:val="28"/>
          <w:lang w:eastAsia="ru-RU"/>
        </w:rPr>
        <w:lastRenderedPageBreak/>
        <w:t>отчетный период за счет средств местного бюджета было приобретено 5 водяных насосов, а для обеспечения бесперебойного водоотведения  приобретен 1 фекальный насос.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С целью обеспечения безопасности граждан, а также  с целью профилактики бешенства  был организован отлов бесхозяйных животных (собак). На основании заключенных договоров со специализированной организацией ООО «КомРит» из г. Сатки, на территории Кусинского городского поселения отловлено 30 бесхозяйных собак.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Случаев бешенства на территории поселения в 2019 году не зарегистрировано.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Проведены также мероприятия по профилактике клещевого энцефалита (противоклещевая обработка территории православного, мусульманского кладбищ и городского парка) площадью – 9,78 га.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В 2019 году не допущено чрезвычайных ситуаций и серьезных аварий на потенциально-опасных объектах и объектах ЖКХ, связанных с нарушением жизнеобеспечения жителей города. 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На мероприятия гражданской обороны, предупреждения и ликвидации чрезвычайных ситуаций, обеспечение первичных мер пожарной безопасности и безопасности на водных объектах в бюджете Кусинского городского поселения было запланировано 612624,92 руб., фактически израсходовано 837624,92 руб.  За счет этих средств проведены все вышеуказанные мероприятия, а также частично финансируется содержание объединенной ЕДДС Кусинского муниципального района и Кусинского городского поселения.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На мероприятия гражданской обороны (содержание защитных сооружений, создание и обновление резервов материальных ресурсов, приобретение средств индивидуальной защиты) средства не планируются. 7.3. ГТС</w:t>
      </w:r>
    </w:p>
    <w:p w:rsidR="00941D1E" w:rsidRPr="00B03264" w:rsidRDefault="00941D1E" w:rsidP="00E41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bCs/>
          <w:sz w:val="28"/>
          <w:szCs w:val="28"/>
          <w:lang w:eastAsia="ru-RU"/>
        </w:rPr>
        <w:t>Согласно м</w:t>
      </w:r>
      <w:r w:rsidRPr="00B03264">
        <w:rPr>
          <w:rFonts w:ascii="Times New Roman" w:hAnsi="Times New Roman"/>
          <w:sz w:val="28"/>
          <w:szCs w:val="28"/>
          <w:lang w:eastAsia="ru-RU"/>
        </w:rPr>
        <w:t xml:space="preserve">униципального контракта № 83 ИКЗ 183743400281474040100100620624291244 от 13 августа 2018 г. на указанном объекте ведутся работы по капитальному ремонту водосливной плотины.  Подрядчик ООО «Бридж» ИНН 6670317195, срок выполнения работ с 13 августа 2018 г.  по 15 ноября 2020 г. </w:t>
      </w:r>
    </w:p>
    <w:p w:rsidR="00941D1E" w:rsidRPr="00B03264" w:rsidRDefault="00941D1E" w:rsidP="00E41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После завершения ремонтно – строительных работ,  указанный объект будет обследован с целью получения декларации безопасности. После сдачи объекта в эксплуатацию и получения декларации безопасности, будут запланированы и проведены тактико-специальные учения по реагированию сил и средств муниципальных и объектовых звеньев РСЧС.</w:t>
      </w:r>
    </w:p>
    <w:p w:rsidR="00941D1E" w:rsidRPr="00B03264" w:rsidRDefault="00941D1E" w:rsidP="00E41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7.4. Мероприятия на 2020 год</w:t>
      </w:r>
    </w:p>
    <w:p w:rsidR="00941D1E" w:rsidRPr="00B03264" w:rsidRDefault="00941D1E" w:rsidP="00E41A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В 2020 году планируется особое внимание уделить работе по обеспечению первичных мер пожарной безопасности в границах населенных пунктов поселения, участие в предупреждении и ликвидации последствий чрезвычайных ситуаций природного и техногенного характера, осуществление мероприятий по обеспечению безопасности людей на водных объектах, организационным мероприятиям в части повышения эффективности работы диспетчерских служб объектов </w:t>
      </w:r>
      <w:r w:rsidRPr="00B032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коммунальной инфраструктуры и ЖКХ, проведению учений и тренировок по ликвидации возможных ЧС, организации формирования и работы аварийно-спасательных формирований на объектах ЖОН. </w:t>
      </w:r>
    </w:p>
    <w:p w:rsidR="00941D1E" w:rsidRPr="00B03264" w:rsidRDefault="00941D1E" w:rsidP="00506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Запланирована значительная работа по корректировке существующих и разработке новых нормативно-правовых актов администрации Кусинского городского поселения по вопросам ГО и ЧС, в соответствие с действующим законодательством.</w:t>
      </w:r>
    </w:p>
    <w:p w:rsidR="00941D1E" w:rsidRPr="00B03264" w:rsidRDefault="00941D1E" w:rsidP="00AA10D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Юридическая составляющая</w:t>
      </w:r>
    </w:p>
    <w:p w:rsidR="00941D1E" w:rsidRPr="00B03264" w:rsidRDefault="00941D1E" w:rsidP="005060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За истекший 2019 год администрация Кусинского городского поселения участвовала в 27 судебных делах, из которых: 3 дела рассматривалось в Арбитражном суде Челябинской области, 1 дело в Челябинском областном суде и 23 дела рассматривалось судами общей юрисдикции.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8 раз администрация Кусинского городского поселения выступила в качестве ответчика в Кусинском районном суде, по признанию права собственности на жилые помещении и постановке на учет в качестве нуждающихся в жилых помещениях.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3 раза выступала в качестве ответчика по иску Прокурора Кусинского района.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Мировым судьей судебного участка № 1 был рассмотрен 1 административный материал.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3 раза администрация выступала в роли истца в деле, где иск был удовлетворен в полном объеме (бесхозяйные объекты недвижимости);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2 раза администрация выступала в роли заявителя/истца с заявлением о рассрочке исполнения решения суда(Т7) и рассмотрении дела об исправлении описок и явных арифметических ошибок;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2 раза администрация выступала в роли заинтересованного лица в деле о взыскании судебных расходов и перерасчете кадастровой стоимости;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2 раза администрация Кусинского городского поселения выступила в качестве третьего лица в Кусинском районном суде,   2 раза – в Арбитражном суде Челябинской области, 1 раз в Челябинском областном суде.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>Административных дел в отношении Администрации Кусинского городского поселения было возбуждено 2, дел об административном правонарушении возбуждено – 4 (2 из них – прекращено).</w:t>
      </w:r>
    </w:p>
    <w:p w:rsidR="00941D1E" w:rsidRPr="00B03264" w:rsidRDefault="00941D1E" w:rsidP="00E41A8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3264">
        <w:rPr>
          <w:rFonts w:ascii="Times New Roman" w:hAnsi="Times New Roman"/>
          <w:sz w:val="28"/>
          <w:szCs w:val="28"/>
          <w:lang w:eastAsia="ru-RU"/>
        </w:rPr>
        <w:t xml:space="preserve">Было рассмотрено 127 представлений, требований и предостережений Прокурора Кусинского района. </w:t>
      </w:r>
    </w:p>
    <w:p w:rsidR="00941D1E" w:rsidRPr="00B03264" w:rsidRDefault="00941D1E" w:rsidP="00AA10D3">
      <w:pPr>
        <w:pStyle w:val="a6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Информационное обеспечение населения</w:t>
      </w:r>
    </w:p>
    <w:p w:rsidR="00941D1E" w:rsidRPr="00B03264" w:rsidRDefault="00941D1E" w:rsidP="0050607C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В 2019 году в активном режиме работает официальный сайт Кусинского городского поселения, который информирует посетителей о важных событиях, происходящих на территории Кусинского городского поселения. Средняя посещаемость сайта составляет 647 человек в день, за 2019 год общая численность посетителей составляет 232 776  человек.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 xml:space="preserve">В 2019 году администрация Кусинского городского поселения продолжила работу в системе межведомственного электронного взаимодействия через автоматизированную систему «Южный Урал». 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lastRenderedPageBreak/>
        <w:t xml:space="preserve">Проведена регистрации в Автоматизированной системе межведомственного информационного обмена Администрации Кусинского городского поселения (АС МИО). Систематически проводится работа по вводу начислений в ГИС ГМП. Продолжили работать в «Контур экстерн» с целью предоставления электронных отчетов в ПФРФ, ИФНС и ФСС, Федеральную статистическую службу. 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Для предоставления муниципальных услуг и выполнения своих полномочий администрация Кусинского городского поселения пользуется электронными сервисами и услугами Федеральной службы государственной регистрации кадастра и картографии через официальный сайт, а так же через дополнительные сайты https://www.kadnet.ru/   и https://reg.skb-techno.ru/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Для упрощения процедуры расчета с контрагентами без использования ЭЦП, в 2019 году администрация Кусинского городского поселения продолжила использовать электронный сервис «Сбербанк онлайн» для юридических лиц.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Также в прошлом году продолжилась активная работа на: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 Официальном сайте Российской Федерации в сети Интернет для размещения информации о заказах на поставки товаров, выполнении работ, оказании услуг с использованием ЭЦП.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 Официальном сайте Российской Федерации в сети Интернет для размещении информации о проведении торгов с использованием ЭЦП.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 Официальном сайте государственной информационной системы жилищно-коммунального хозяйства (ГИС ЖКХ).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-Официальном сайте ГАС Управление.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 Официальном портале государственных и муниципальных услуг.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-ФГИС «Единый  реестр проверок»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-СКДФ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-реформа ЖКХ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-АИС Госэкспертиза</w:t>
      </w:r>
    </w:p>
    <w:p w:rsidR="00941D1E" w:rsidRPr="00B03264" w:rsidRDefault="00941D1E" w:rsidP="00E41A8A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В 2019 году продолжили работать с ПФРФ в электронном сервисе ЕГИССО. Внесли все оказываемые Администрацией Кусинского городского поселения меры социальной защиты (МСЗ), систематически проводится работа по обновлению имеющейся информации, а так же по внесению фактов назначения по МСЗ.</w:t>
      </w:r>
    </w:p>
    <w:p w:rsidR="00941D1E" w:rsidRPr="00B03264" w:rsidRDefault="00941D1E" w:rsidP="0050607C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3264">
        <w:rPr>
          <w:sz w:val="28"/>
          <w:szCs w:val="28"/>
        </w:rPr>
        <w:t>Все работники администрации Кусинского городского поселения зарегистрированы на ЕПГУ и активно пользуются услугами в электронном виде.</w:t>
      </w:r>
    </w:p>
    <w:p w:rsidR="00941D1E" w:rsidRPr="00B03264" w:rsidRDefault="00941D1E" w:rsidP="00AA10D3">
      <w:pPr>
        <w:pStyle w:val="a6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 xml:space="preserve">Работа с обращениями граждан </w:t>
      </w:r>
    </w:p>
    <w:p w:rsidR="00941D1E" w:rsidRPr="00B03264" w:rsidRDefault="00941D1E" w:rsidP="0050607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Одним из важнейших направлений работы администрации города является работа с обращениями граждан. Работа с обращениями граждан организована в соответствии действующим законодательством РФ, личный прием граждан в администрации Кусинского городского поселения ведут все специалисты. По графику ведут прием Глава Кусинского городского поселения и его заместитель. Для приема Главы определен каждый понедельник с 15.00 до 17.00 часов. Заместитель Главы Кусинского </w:t>
      </w:r>
      <w:r w:rsidRPr="00B03264">
        <w:rPr>
          <w:rFonts w:ascii="Times New Roman" w:hAnsi="Times New Roman"/>
          <w:sz w:val="28"/>
          <w:szCs w:val="28"/>
        </w:rPr>
        <w:lastRenderedPageBreak/>
        <w:t>городского поселения ведет прием по средам с 16.00 до 17.00 ч.</w:t>
      </w: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Все жители муниципального образования могут обратиться со своей проблемой в администрацию и получить ответ, консультацию специалиста, разъяснение положений любых законодательных актов или немедленную помощь в решении вопроса. Кроме того, в администрации функционирует консультационный центр, работа которого направлена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сфере. Граждане имеют право обращаться к должностным лицам администрации, которые обязаны в установленный срок дать письменный (устный) ответ по существу обращения, в соответствии с 59 Федеральным законом «О порядке рассмотрения обращений граждан Российской Федерации». Все обращения граждан приняты к рассмотрению и исполнению.</w:t>
      </w: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 2019 году в Администрацию Кусинского городского поселения обратилось 539 жител</w:t>
      </w:r>
      <w:r>
        <w:rPr>
          <w:rFonts w:ascii="Times New Roman" w:hAnsi="Times New Roman"/>
          <w:sz w:val="28"/>
          <w:szCs w:val="28"/>
        </w:rPr>
        <w:t>ей</w:t>
      </w:r>
      <w:r w:rsidRPr="00B03264">
        <w:rPr>
          <w:rFonts w:ascii="Times New Roman" w:hAnsi="Times New Roman"/>
          <w:sz w:val="28"/>
          <w:szCs w:val="28"/>
        </w:rPr>
        <w:t>, из них 60 человек приняты Главой лично, поступило 479 письменных обращени</w:t>
      </w:r>
      <w:r>
        <w:rPr>
          <w:rFonts w:ascii="Times New Roman" w:hAnsi="Times New Roman"/>
          <w:sz w:val="28"/>
          <w:szCs w:val="28"/>
        </w:rPr>
        <w:t>й</w:t>
      </w:r>
      <w:r w:rsidRPr="00B03264">
        <w:rPr>
          <w:rFonts w:ascii="Times New Roman" w:hAnsi="Times New Roman"/>
          <w:sz w:val="28"/>
          <w:szCs w:val="28"/>
        </w:rPr>
        <w:t>. Из вышестоящих государственных органов поступило 60 письменных обращени</w:t>
      </w:r>
      <w:r>
        <w:rPr>
          <w:rFonts w:ascii="Times New Roman" w:hAnsi="Times New Roman"/>
          <w:sz w:val="28"/>
          <w:szCs w:val="28"/>
        </w:rPr>
        <w:t>й</w:t>
      </w:r>
      <w:r w:rsidRPr="00B03264">
        <w:rPr>
          <w:rFonts w:ascii="Times New Roman" w:hAnsi="Times New Roman"/>
          <w:sz w:val="28"/>
          <w:szCs w:val="28"/>
        </w:rPr>
        <w:t>.</w:t>
      </w: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На протяжении 2019 года на сайт администрации поступило 20 электронных обращений. </w:t>
      </w: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Наибольшее количество обращений поступило от пенсионеров (189 заявления), что составляет 35 % от общего количества обратившихся;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-144 заявления поступило от работающих граждан – 27 % от общего количества обратившихся;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зафиксировано 41коллективн</w:t>
      </w:r>
      <w:r>
        <w:rPr>
          <w:rFonts w:ascii="Times New Roman" w:hAnsi="Times New Roman"/>
          <w:sz w:val="28"/>
          <w:szCs w:val="28"/>
        </w:rPr>
        <w:t>ое</w:t>
      </w:r>
      <w:r w:rsidRPr="00B03264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B03264">
        <w:rPr>
          <w:rFonts w:ascii="Times New Roman" w:hAnsi="Times New Roman"/>
          <w:sz w:val="28"/>
          <w:szCs w:val="28"/>
        </w:rPr>
        <w:t>– 8 % от общего количества обратившихся;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-54 обращений направлено от безработных граждан– 10 % от общего количества обратившихся;</w:t>
      </w:r>
    </w:p>
    <w:p w:rsidR="00941D1E" w:rsidRPr="00B03264" w:rsidRDefault="00941D1E" w:rsidP="009C207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- 111 обращени</w:t>
      </w:r>
      <w:r>
        <w:rPr>
          <w:rFonts w:ascii="Times New Roman" w:hAnsi="Times New Roman"/>
          <w:sz w:val="28"/>
          <w:szCs w:val="28"/>
        </w:rPr>
        <w:t>й</w:t>
      </w:r>
      <w:r w:rsidRPr="00B03264">
        <w:rPr>
          <w:rFonts w:ascii="Times New Roman" w:hAnsi="Times New Roman"/>
          <w:sz w:val="28"/>
          <w:szCs w:val="28"/>
        </w:rPr>
        <w:t xml:space="preserve"> поступило от других категорий граждан, в которые входят: ветераны различных категорий (труда, боевых действий, ВОВ), инвалиды, многодетные семьи, матери-одиночки, предприниматели, руководители, учащиеся). </w:t>
      </w: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В сравнении с 2018 годом количество обращений увеличилось не значительно. Наиболее значимыми проблемами для населения в 2019 году остаются вопросы жилищно-коммунального хозяйства. В связи с новым законодательством по обращению с твердыми бытовыми отходами основная масса обращений касаются вопросов обращения с мусором (вывоз, установка баков ТКО, оплата), отопления, газификации, водоснабжения, электроснабжения, оплаты жилья и коммунальных услуг, снижения тарифов, работы управляющих компаний, ремонта и эксплуатации жилья, строительства, ремонта дорог, благоустройства. </w:t>
      </w: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Не менее важным для жителей Кусинского городского поселения являются жилищные вопросы. Обращения по ним составили 20% от всех заявлений граждан. Это и вопросы предоставление жилья, и улучшения жилищных условий, и переселения из ветхо-аварийного жилья, и приватизация жилого фонда. </w:t>
      </w:r>
    </w:p>
    <w:p w:rsidR="00941D1E" w:rsidRPr="00B03264" w:rsidRDefault="00941D1E" w:rsidP="005060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lastRenderedPageBreak/>
        <w:t>Больше всего жителей нашего города стали волновать вопросы водоснабжения и водоотведения, самое большое количество заявлений поступило от жителей об участии в программе «Комфортная городская среда», а также освещение города и организация вывоза твердых бытовых отходов. Все также беспокоят состояние дорог, уличное освещение, экология, безработица.</w:t>
      </w:r>
    </w:p>
    <w:p w:rsidR="00941D1E" w:rsidRPr="00B03264" w:rsidRDefault="00941D1E" w:rsidP="00AA10D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03264">
        <w:rPr>
          <w:rFonts w:ascii="Times New Roman" w:hAnsi="Times New Roman"/>
          <w:b/>
          <w:sz w:val="28"/>
          <w:szCs w:val="28"/>
        </w:rPr>
        <w:t>Планы на 2020 год</w:t>
      </w:r>
    </w:p>
    <w:p w:rsidR="00941D1E" w:rsidRPr="00B03264" w:rsidRDefault="00941D1E" w:rsidP="002052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 2020 году в Кусинском городском поселении:</w:t>
      </w:r>
    </w:p>
    <w:p w:rsidR="00941D1E" w:rsidRPr="00B03264" w:rsidRDefault="00941D1E" w:rsidP="0050607C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Продолжатся работы по реализации проектов газификации, на эти цели из областного бюджета выделено 9,5 млн. рублей. Запланирована реализация проекта продолжения газификации ул. К. Маркса, Мамина-Сибиряка, Щорса, К. Либкнехта.</w:t>
      </w:r>
    </w:p>
    <w:p w:rsidR="00941D1E" w:rsidRPr="00B03264" w:rsidRDefault="00941D1E" w:rsidP="0050607C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Завершится проект капитального ремонта городской плотины. Строительство идет согласно график</w:t>
      </w:r>
      <w:r>
        <w:rPr>
          <w:rFonts w:ascii="Times New Roman" w:hAnsi="Times New Roman"/>
          <w:sz w:val="28"/>
          <w:szCs w:val="28"/>
        </w:rPr>
        <w:t>у</w:t>
      </w:r>
      <w:r w:rsidRPr="00B03264">
        <w:rPr>
          <w:rFonts w:ascii="Times New Roman" w:hAnsi="Times New Roman"/>
          <w:sz w:val="28"/>
          <w:szCs w:val="28"/>
        </w:rPr>
        <w:t xml:space="preserve">. </w:t>
      </w:r>
    </w:p>
    <w:p w:rsidR="00941D1E" w:rsidRPr="00B03264" w:rsidRDefault="00941D1E" w:rsidP="0050607C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В рамках проекта «Комфортная городская среда» планируется обустройство тротуара по ул. Свердлова и ул. Гагарина.</w:t>
      </w:r>
    </w:p>
    <w:p w:rsidR="00941D1E" w:rsidRDefault="00941D1E" w:rsidP="0020525F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>Начало работ по благоустройству территории городского сада. На эти цели из областного бюджета выделено 4,5 млн. руб.</w:t>
      </w:r>
    </w:p>
    <w:p w:rsidR="00996100" w:rsidRDefault="00996100" w:rsidP="00996100">
      <w:pPr>
        <w:pStyle w:val="a6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100" w:rsidRDefault="00996100" w:rsidP="00996100">
      <w:pPr>
        <w:pStyle w:val="a6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6100" w:rsidRPr="00B03264" w:rsidRDefault="00996100" w:rsidP="00996100">
      <w:pPr>
        <w:pStyle w:val="a6"/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99610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264">
        <w:rPr>
          <w:rFonts w:ascii="Times New Roman" w:hAnsi="Times New Roman"/>
          <w:sz w:val="28"/>
          <w:szCs w:val="28"/>
        </w:rPr>
        <w:t xml:space="preserve">Глава Кусинского городского поселения                     </w:t>
      </w:r>
      <w:r w:rsidR="00996100"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Pr="00B03264">
        <w:rPr>
          <w:rFonts w:ascii="Times New Roman" w:hAnsi="Times New Roman"/>
          <w:sz w:val="28"/>
          <w:szCs w:val="28"/>
        </w:rPr>
        <w:t xml:space="preserve">   В.Г. Васенев</w:t>
      </w: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1D1E" w:rsidRPr="00B03264" w:rsidRDefault="00941D1E" w:rsidP="00E41A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41D1E" w:rsidRPr="00B03264" w:rsidSect="00B03264">
      <w:pgSz w:w="11906" w:h="16838"/>
      <w:pgMar w:top="1438" w:right="1346" w:bottom="539" w:left="14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2C" w:rsidRDefault="007A072C" w:rsidP="00940A81">
      <w:pPr>
        <w:spacing w:after="0" w:line="240" w:lineRule="auto"/>
      </w:pPr>
      <w:r>
        <w:separator/>
      </w:r>
    </w:p>
  </w:endnote>
  <w:endnote w:type="continuationSeparator" w:id="0">
    <w:p w:rsidR="007A072C" w:rsidRDefault="007A072C" w:rsidP="0094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2C" w:rsidRDefault="007A072C" w:rsidP="00940A81">
      <w:pPr>
        <w:spacing w:after="0" w:line="240" w:lineRule="auto"/>
      </w:pPr>
      <w:r>
        <w:separator/>
      </w:r>
    </w:p>
  </w:footnote>
  <w:footnote w:type="continuationSeparator" w:id="0">
    <w:p w:rsidR="007A072C" w:rsidRDefault="007A072C" w:rsidP="0094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4D4"/>
    <w:multiLevelType w:val="multilevel"/>
    <w:tmpl w:val="CF06B42E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6462C76"/>
    <w:multiLevelType w:val="hybridMultilevel"/>
    <w:tmpl w:val="A732C1C0"/>
    <w:lvl w:ilvl="0" w:tplc="04190013">
      <w:start w:val="1"/>
      <w:numFmt w:val="upperRoman"/>
      <w:lvlText w:val="%1."/>
      <w:lvlJc w:val="righ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7521E"/>
    <w:multiLevelType w:val="hybridMultilevel"/>
    <w:tmpl w:val="9B70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3B3CD1"/>
    <w:multiLevelType w:val="hybridMultilevel"/>
    <w:tmpl w:val="AF5E4392"/>
    <w:lvl w:ilvl="0" w:tplc="A6941BC4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327B56F8"/>
    <w:multiLevelType w:val="hybridMultilevel"/>
    <w:tmpl w:val="D67A920A"/>
    <w:lvl w:ilvl="0" w:tplc="04190013">
      <w:start w:val="1"/>
      <w:numFmt w:val="upperRoman"/>
      <w:lvlText w:val="%1."/>
      <w:lvlJc w:val="righ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B5A0C"/>
    <w:multiLevelType w:val="hybridMultilevel"/>
    <w:tmpl w:val="6EC0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19236B"/>
    <w:multiLevelType w:val="hybridMultilevel"/>
    <w:tmpl w:val="44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17256B"/>
    <w:multiLevelType w:val="hybridMultilevel"/>
    <w:tmpl w:val="FAD8C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7C2878">
      <w:start w:val="1"/>
      <w:numFmt w:val="decimal"/>
      <w:lvlText w:val="%2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6E9773C2"/>
    <w:multiLevelType w:val="hybridMultilevel"/>
    <w:tmpl w:val="32D20FE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105"/>
    <w:rsid w:val="0002128E"/>
    <w:rsid w:val="0009523B"/>
    <w:rsid w:val="000D1800"/>
    <w:rsid w:val="000D6152"/>
    <w:rsid w:val="000F2262"/>
    <w:rsid w:val="000F45D1"/>
    <w:rsid w:val="001111AA"/>
    <w:rsid w:val="00142742"/>
    <w:rsid w:val="00165A01"/>
    <w:rsid w:val="001918A5"/>
    <w:rsid w:val="00191BBB"/>
    <w:rsid w:val="001A4622"/>
    <w:rsid w:val="00203EA8"/>
    <w:rsid w:val="0020525F"/>
    <w:rsid w:val="002234E7"/>
    <w:rsid w:val="00223FC5"/>
    <w:rsid w:val="002345EF"/>
    <w:rsid w:val="00235B39"/>
    <w:rsid w:val="00261E2D"/>
    <w:rsid w:val="002A14B9"/>
    <w:rsid w:val="002B2D10"/>
    <w:rsid w:val="002D035D"/>
    <w:rsid w:val="002D403F"/>
    <w:rsid w:val="00337F50"/>
    <w:rsid w:val="00391C40"/>
    <w:rsid w:val="003B56ED"/>
    <w:rsid w:val="003D1105"/>
    <w:rsid w:val="003F5FE4"/>
    <w:rsid w:val="00404DA5"/>
    <w:rsid w:val="004116C8"/>
    <w:rsid w:val="0044450C"/>
    <w:rsid w:val="00454936"/>
    <w:rsid w:val="00462882"/>
    <w:rsid w:val="004F612B"/>
    <w:rsid w:val="0050607C"/>
    <w:rsid w:val="0050664B"/>
    <w:rsid w:val="00553792"/>
    <w:rsid w:val="00587DA4"/>
    <w:rsid w:val="005E0971"/>
    <w:rsid w:val="0063717E"/>
    <w:rsid w:val="006C6F0F"/>
    <w:rsid w:val="0072595F"/>
    <w:rsid w:val="00731286"/>
    <w:rsid w:val="007A072C"/>
    <w:rsid w:val="007A4419"/>
    <w:rsid w:val="007A5813"/>
    <w:rsid w:val="007C2DF6"/>
    <w:rsid w:val="007C40A5"/>
    <w:rsid w:val="0081283A"/>
    <w:rsid w:val="00845D79"/>
    <w:rsid w:val="0086528B"/>
    <w:rsid w:val="008942A8"/>
    <w:rsid w:val="008A2DAF"/>
    <w:rsid w:val="008B644D"/>
    <w:rsid w:val="008C4E27"/>
    <w:rsid w:val="008F79E9"/>
    <w:rsid w:val="00940A81"/>
    <w:rsid w:val="00941D1E"/>
    <w:rsid w:val="009920C9"/>
    <w:rsid w:val="00996100"/>
    <w:rsid w:val="009A620E"/>
    <w:rsid w:val="009C2070"/>
    <w:rsid w:val="009C493F"/>
    <w:rsid w:val="009F5B18"/>
    <w:rsid w:val="00A624B4"/>
    <w:rsid w:val="00A806DA"/>
    <w:rsid w:val="00AA0E11"/>
    <w:rsid w:val="00AA10D3"/>
    <w:rsid w:val="00AC13DF"/>
    <w:rsid w:val="00AD08E9"/>
    <w:rsid w:val="00B03264"/>
    <w:rsid w:val="00B05598"/>
    <w:rsid w:val="00BC2105"/>
    <w:rsid w:val="00C53FCD"/>
    <w:rsid w:val="00CC6AAD"/>
    <w:rsid w:val="00CD03D5"/>
    <w:rsid w:val="00CF0F98"/>
    <w:rsid w:val="00D2477E"/>
    <w:rsid w:val="00D32324"/>
    <w:rsid w:val="00DC4CB3"/>
    <w:rsid w:val="00DD58B9"/>
    <w:rsid w:val="00DE634F"/>
    <w:rsid w:val="00DE6A9D"/>
    <w:rsid w:val="00E01166"/>
    <w:rsid w:val="00E03813"/>
    <w:rsid w:val="00E41A8A"/>
    <w:rsid w:val="00E90899"/>
    <w:rsid w:val="00EA35FE"/>
    <w:rsid w:val="00ED6F1B"/>
    <w:rsid w:val="00EE0410"/>
    <w:rsid w:val="00F05C5B"/>
    <w:rsid w:val="00F1494B"/>
    <w:rsid w:val="00F43972"/>
    <w:rsid w:val="00F57C83"/>
    <w:rsid w:val="00F730E2"/>
    <w:rsid w:val="00F74954"/>
    <w:rsid w:val="00F8145B"/>
    <w:rsid w:val="00F944DC"/>
    <w:rsid w:val="00FA3C06"/>
    <w:rsid w:val="00FE642A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2D208C8F-F714-4B51-8123-5833CF6A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59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5060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0607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3D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1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E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0664B"/>
    <w:pPr>
      <w:ind w:left="720"/>
      <w:contextualSpacing/>
    </w:pPr>
  </w:style>
  <w:style w:type="paragraph" w:styleId="a7">
    <w:name w:val="Normal (Web)"/>
    <w:basedOn w:val="a"/>
    <w:uiPriority w:val="99"/>
    <w:semiHidden/>
    <w:rsid w:val="009920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40A81"/>
    <w:rPr>
      <w:rFonts w:cs="Times New Roman"/>
    </w:rPr>
  </w:style>
  <w:style w:type="paragraph" w:styleId="aa">
    <w:name w:val="footer"/>
    <w:basedOn w:val="a"/>
    <w:link w:val="ab"/>
    <w:uiPriority w:val="99"/>
    <w:rsid w:val="00940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40A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UserAdm</dc:creator>
  <cp:keywords/>
  <dc:description/>
  <cp:lastModifiedBy>SovDep</cp:lastModifiedBy>
  <cp:revision>9</cp:revision>
  <cp:lastPrinted>2020-03-25T06:22:00Z</cp:lastPrinted>
  <dcterms:created xsi:type="dcterms:W3CDTF">2020-03-23T06:07:00Z</dcterms:created>
  <dcterms:modified xsi:type="dcterms:W3CDTF">2020-03-25T06:23:00Z</dcterms:modified>
</cp:coreProperties>
</file>