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13CCB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495300" cy="542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АДМИНИСТРАЦИЯ</w:t>
      </w:r>
    </w:p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13CCB">
        <w:rPr>
          <w:rFonts w:ascii="Times New Roman" w:eastAsia="Times New Roman" w:hAnsi="Times New Roman" w:cs="Times New Roman"/>
          <w:b/>
          <w:sz w:val="32"/>
          <w:szCs w:val="32"/>
        </w:rPr>
        <w:t>Челябинской области</w:t>
      </w:r>
    </w:p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3CCB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3CCB">
        <w:rPr>
          <w:rFonts w:ascii="Times New Roman" w:eastAsia="Times New Roman" w:hAnsi="Times New Roman" w:cs="Times New Roman"/>
          <w:b/>
          <w:sz w:val="36"/>
          <w:szCs w:val="36"/>
        </w:rPr>
        <w:t>_____________________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_____________________________</w:t>
      </w:r>
    </w:p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834B5" w:rsidRPr="00813CCB" w:rsidRDefault="002834B5" w:rsidP="00283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34B5" w:rsidRPr="000925D0" w:rsidRDefault="000925D0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92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От 16.05</w:t>
      </w:r>
      <w:r w:rsidR="00F43D6D" w:rsidRPr="00092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.2016 г.</w:t>
      </w:r>
      <w:r w:rsidR="002834B5" w:rsidRPr="000925D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60</w:t>
      </w:r>
    </w:p>
    <w:p w:rsidR="002834B5" w:rsidRPr="00813CCB" w:rsidRDefault="002834B5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3C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г. Куса</w:t>
      </w:r>
    </w:p>
    <w:p w:rsidR="00DC1F6A" w:rsidRPr="000925D0" w:rsidRDefault="00DC1F6A" w:rsidP="00DC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D0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DC1F6A" w:rsidRPr="000925D0" w:rsidRDefault="00DC1F6A" w:rsidP="00DC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D0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</w:t>
      </w:r>
    </w:p>
    <w:p w:rsidR="00DC1F6A" w:rsidRPr="000925D0" w:rsidRDefault="00DC1F6A" w:rsidP="00DC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D0">
        <w:rPr>
          <w:rFonts w:ascii="Times New Roman" w:hAnsi="Times New Roman" w:cs="Times New Roman"/>
          <w:sz w:val="28"/>
          <w:szCs w:val="28"/>
        </w:rPr>
        <w:t>услуги «Прием и выдача документов об</w:t>
      </w:r>
    </w:p>
    <w:p w:rsidR="00DC1F6A" w:rsidRPr="000925D0" w:rsidRDefault="00DC1F6A" w:rsidP="00DC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D0">
        <w:rPr>
          <w:rFonts w:ascii="Times New Roman" w:hAnsi="Times New Roman" w:cs="Times New Roman"/>
          <w:sz w:val="28"/>
          <w:szCs w:val="28"/>
        </w:rPr>
        <w:t>утверждении схемы расположения земельного</w:t>
      </w:r>
    </w:p>
    <w:p w:rsidR="00DC1F6A" w:rsidRPr="000925D0" w:rsidRDefault="00DC1F6A" w:rsidP="00DC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5D0">
        <w:rPr>
          <w:rFonts w:ascii="Times New Roman" w:hAnsi="Times New Roman" w:cs="Times New Roman"/>
          <w:sz w:val="28"/>
          <w:szCs w:val="28"/>
        </w:rPr>
        <w:t>участка на кадастровом плане территории»</w:t>
      </w:r>
    </w:p>
    <w:p w:rsidR="00DC1F6A" w:rsidRPr="00DC1F6A" w:rsidRDefault="00DC1F6A" w:rsidP="00DC1F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03FF" w:rsidRDefault="002834B5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</w:t>
      </w:r>
      <w:r w:rsidRPr="00813CCB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715682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</w:p>
    <w:p w:rsidR="002834B5" w:rsidRDefault="002834B5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1F6A" w:rsidRPr="00DC1F6A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F6A">
        <w:rPr>
          <w:rFonts w:ascii="Times New Roman" w:hAnsi="Times New Roman" w:cs="Times New Roman"/>
          <w:sz w:val="28"/>
          <w:szCs w:val="28"/>
        </w:rPr>
        <w:t>1.Утвердить  Административный  регламент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 согласно приложению №1 к настоящему постановлению.</w:t>
      </w:r>
    </w:p>
    <w:p w:rsidR="002834B5" w:rsidRPr="00D658FC" w:rsidRDefault="002834B5" w:rsidP="00283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4"/>
      <w:r w:rsidRPr="00D658F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bookmarkStart w:id="2" w:name="sub_1002"/>
      <w:bookmarkEnd w:id="1"/>
      <w:r w:rsidRPr="00D658F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подлежит размещению в информационно-телекоммуникационной сети "Интернет" на официальном сайте;</w:t>
      </w:r>
    </w:p>
    <w:bookmarkEnd w:id="2"/>
    <w:p w:rsidR="002834B5" w:rsidRPr="00D658FC" w:rsidRDefault="002834B5" w:rsidP="002834B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658FC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2834B5" w:rsidRPr="00D658FC" w:rsidRDefault="002834B5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834B5" w:rsidRPr="00D658FC" w:rsidRDefault="002834B5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834B5" w:rsidRPr="00D658FC" w:rsidRDefault="002834B5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834B5" w:rsidRPr="00D658FC" w:rsidRDefault="002834B5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51C55" w:rsidRDefault="002834B5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Глава </w:t>
      </w:r>
    </w:p>
    <w:p w:rsidR="002834B5" w:rsidRPr="00D658FC" w:rsidRDefault="002834B5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Кусинского городского поселения                                             В.Г. </w:t>
      </w:r>
      <w:proofErr w:type="spellStart"/>
      <w:r w:rsidRPr="00D658FC">
        <w:rPr>
          <w:rFonts w:ascii="Times New Roman" w:eastAsia="Times New Roman" w:hAnsi="Times New Roman" w:cs="Times New Roman"/>
          <w:bCs/>
          <w:iCs/>
          <w:sz w:val="28"/>
          <w:szCs w:val="28"/>
        </w:rPr>
        <w:t>Васенёв</w:t>
      </w:r>
      <w:proofErr w:type="spellEnd"/>
    </w:p>
    <w:p w:rsidR="002834B5" w:rsidRDefault="002834B5" w:rsidP="0028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iCs/>
          <w:sz w:val="28"/>
          <w:szCs w:val="28"/>
        </w:rPr>
        <w:br w:type="page"/>
      </w: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СОГЛАСОВАНО:</w:t>
      </w: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Заместитель Главы Кусинского </w:t>
      </w: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>городского поселения</w:t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Р.Ф.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Багаутдинов</w:t>
      </w:r>
      <w:proofErr w:type="spellEnd"/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Начальник отдела по управлению </w:t>
      </w: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>имуществом и земельным отношениям</w:t>
      </w: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>Кусинского городского поселения</w:t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  <w:t>Н.Н. Козлова</w:t>
      </w: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Ведущий специалист по юридическим вопросам   </w:t>
      </w:r>
      <w:r w:rsidRPr="00D658F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ab/>
        <w:t>С.В. Геворкян</w:t>
      </w: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 xml:space="preserve">Ведущий специалист по земельным вопросам </w:t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Р.Г. </w:t>
      </w:r>
      <w:proofErr w:type="spellStart"/>
      <w:r w:rsidRPr="00D658FC">
        <w:rPr>
          <w:rFonts w:ascii="Times New Roman" w:eastAsia="Times New Roman" w:hAnsi="Times New Roman" w:cs="Times New Roman"/>
          <w:bCs/>
          <w:sz w:val="24"/>
          <w:szCs w:val="24"/>
        </w:rPr>
        <w:t>Гайфуллин</w:t>
      </w:r>
      <w:proofErr w:type="spellEnd"/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4B5" w:rsidRPr="00D658FC" w:rsidRDefault="002834B5" w:rsidP="002834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34B5" w:rsidRPr="00D658FC" w:rsidRDefault="002834B5" w:rsidP="002834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834B5" w:rsidRDefault="002834B5" w:rsidP="00283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4B5" w:rsidRDefault="002834B5" w:rsidP="00283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4B5" w:rsidRDefault="002834B5" w:rsidP="00283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4B5" w:rsidRDefault="002834B5" w:rsidP="00283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4B5" w:rsidRDefault="002834B5" w:rsidP="002834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834B5" w:rsidRDefault="002834B5" w:rsidP="0028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715682">
        <w:rPr>
          <w:rFonts w:ascii="Times New Roman" w:hAnsi="Times New Roman" w:cs="Times New Roman"/>
          <w:sz w:val="24"/>
          <w:szCs w:val="24"/>
        </w:rPr>
        <w:t>иложение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от ____________ №_______</w:t>
      </w:r>
    </w:p>
    <w:p w:rsidR="002834B5" w:rsidRDefault="002834B5" w:rsidP="0028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B5" w:rsidRDefault="002834B5" w:rsidP="00283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B5" w:rsidRPr="00D658FC" w:rsidRDefault="002834B5" w:rsidP="002834B5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658FC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2834B5" w:rsidRPr="00D658FC" w:rsidRDefault="002834B5" w:rsidP="002834B5">
      <w:pPr>
        <w:widowControl w:val="0"/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2834B5" w:rsidRPr="00D658FC" w:rsidRDefault="002834B5" w:rsidP="00116F55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658FC">
        <w:rPr>
          <w:rFonts w:ascii="Times New Roman" w:eastAsia="Times New Roman" w:hAnsi="Times New Roman" w:cs="Times New Roman"/>
          <w:sz w:val="26"/>
          <w:szCs w:val="26"/>
        </w:rPr>
        <w:t>Глава Кусинского городскогопоселения</w:t>
      </w:r>
    </w:p>
    <w:p w:rsidR="002834B5" w:rsidRPr="00D658FC" w:rsidRDefault="002834B5" w:rsidP="002834B5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D658FC">
        <w:rPr>
          <w:rFonts w:ascii="Times New Roman" w:eastAsia="Times New Roman" w:hAnsi="Times New Roman" w:cs="Times New Roman"/>
          <w:sz w:val="26"/>
          <w:szCs w:val="26"/>
        </w:rPr>
        <w:t xml:space="preserve">________________ </w:t>
      </w:r>
      <w:proofErr w:type="spellStart"/>
      <w:r w:rsidRPr="00D658FC">
        <w:rPr>
          <w:rFonts w:ascii="Times New Roman" w:eastAsia="Times New Roman" w:hAnsi="Times New Roman" w:cs="Times New Roman"/>
          <w:sz w:val="26"/>
          <w:szCs w:val="26"/>
        </w:rPr>
        <w:t>В.Г.Васенёв</w:t>
      </w:r>
      <w:proofErr w:type="spellEnd"/>
    </w:p>
    <w:p w:rsidR="002834B5" w:rsidRPr="00715682" w:rsidRDefault="002834B5" w:rsidP="002834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F6A" w:rsidRPr="00DC1F6A" w:rsidRDefault="00DC1F6A" w:rsidP="00DC1F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0472" w:rsidRDefault="00CA0472" w:rsidP="00DC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F6A" w:rsidRDefault="00DC1F6A" w:rsidP="00DC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F6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C1F6A" w:rsidRPr="00DC1F6A" w:rsidRDefault="00DC1F6A" w:rsidP="00DC1F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F6A" w:rsidRPr="00C203FF" w:rsidRDefault="00C203FF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C1F6A" w:rsidRPr="00C203FF">
        <w:rPr>
          <w:rFonts w:ascii="Times New Roman" w:hAnsi="Times New Roman" w:cs="Times New Roman"/>
          <w:sz w:val="28"/>
          <w:szCs w:val="28"/>
        </w:rPr>
        <w:t>редоставления муниципальной услуги «Прием и выдача документов об утверждении схемы расположения земельного участка на кадастровомплане территории»</w:t>
      </w:r>
    </w:p>
    <w:p w:rsidR="00DC1F6A" w:rsidRPr="00C203FF" w:rsidRDefault="007474F9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1F6A" w:rsidRPr="00C203F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1.1.  Административный регламент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 (далее  —  муниципальная 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1.2.  Муниципальная услуга включает в себя рассмотрение вопросов и принятие решений, связанных с установлением границ земельного участка, его площади, адреса, принадлежности к той или иной территориальной зоне и категории земель.</w:t>
      </w:r>
    </w:p>
    <w:p w:rsidR="00DC1F6A" w:rsidRPr="00C203FF" w:rsidRDefault="00351C55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C1F6A" w:rsidRPr="00C203FF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DC1F6A" w:rsidRPr="00C203FF" w:rsidRDefault="00351C55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C1F6A" w:rsidRPr="00C203F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116F55">
        <w:rPr>
          <w:rFonts w:ascii="Times New Roman" w:hAnsi="Times New Roman" w:cs="Times New Roman"/>
          <w:sz w:val="28"/>
          <w:szCs w:val="28"/>
        </w:rPr>
        <w:t>Кусинс</w:t>
      </w:r>
      <w:r w:rsidR="008626BC" w:rsidRPr="00C203FF">
        <w:rPr>
          <w:rFonts w:ascii="Times New Roman" w:hAnsi="Times New Roman" w:cs="Times New Roman"/>
          <w:sz w:val="28"/>
          <w:szCs w:val="28"/>
        </w:rPr>
        <w:t xml:space="preserve">кого городского </w:t>
      </w:r>
      <w:r w:rsidR="00DC1F6A" w:rsidRPr="00C203FF">
        <w:rPr>
          <w:rFonts w:ascii="Times New Roman" w:hAnsi="Times New Roman" w:cs="Times New Roman"/>
          <w:sz w:val="28"/>
          <w:szCs w:val="28"/>
        </w:rPr>
        <w:t xml:space="preserve">поселения.  Исполнителем муниципальной услуги является    администрации  </w:t>
      </w:r>
      <w:r w:rsidR="00116F55">
        <w:rPr>
          <w:rFonts w:ascii="Times New Roman" w:hAnsi="Times New Roman" w:cs="Times New Roman"/>
          <w:sz w:val="28"/>
          <w:szCs w:val="28"/>
        </w:rPr>
        <w:t>Кусинского</w:t>
      </w:r>
      <w:r w:rsidR="008626BC" w:rsidRPr="00C203F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85598F" w:rsidRPr="00C203FF">
        <w:rPr>
          <w:rFonts w:ascii="Times New Roman" w:hAnsi="Times New Roman" w:cs="Times New Roman"/>
          <w:sz w:val="28"/>
          <w:szCs w:val="28"/>
        </w:rPr>
        <w:t>.</w:t>
      </w:r>
    </w:p>
    <w:p w:rsidR="00D96AF2" w:rsidRPr="00C203FF" w:rsidRDefault="00D96AF2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</w:t>
      </w:r>
      <w:r w:rsidR="00C203FF">
        <w:rPr>
          <w:rFonts w:ascii="Times New Roman" w:hAnsi="Times New Roman" w:cs="Times New Roman"/>
          <w:sz w:val="28"/>
          <w:szCs w:val="28"/>
        </w:rPr>
        <w:t>5</w:t>
      </w:r>
      <w:r w:rsidRPr="00C203FF">
        <w:rPr>
          <w:rFonts w:ascii="Times New Roman" w:hAnsi="Times New Roman" w:cs="Times New Roman"/>
          <w:sz w:val="28"/>
          <w:szCs w:val="28"/>
        </w:rPr>
        <w:t>. Участники земельных отношений.</w:t>
      </w:r>
    </w:p>
    <w:p w:rsidR="00D96AF2" w:rsidRPr="00C203FF" w:rsidRDefault="00D96AF2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Глава </w:t>
      </w:r>
      <w:r w:rsidR="00116F5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C203FF">
        <w:rPr>
          <w:rFonts w:ascii="Times New Roman" w:hAnsi="Times New Roman" w:cs="Times New Roman"/>
          <w:sz w:val="28"/>
          <w:szCs w:val="28"/>
        </w:rPr>
        <w:t xml:space="preserve">–  должностное лицо, наделенное правом на принятие решений по вопросам управления и распоряжения земельными участками,  находящимися в государственной или муниципальной собственности,  расположенными на территории </w:t>
      </w:r>
      <w:r w:rsidR="00116F55">
        <w:rPr>
          <w:rFonts w:ascii="Times New Roman" w:hAnsi="Times New Roman" w:cs="Times New Roman"/>
          <w:sz w:val="28"/>
          <w:szCs w:val="28"/>
        </w:rPr>
        <w:t>Кусин</w:t>
      </w:r>
      <w:r w:rsidRPr="00C203FF">
        <w:rPr>
          <w:rFonts w:ascii="Times New Roman" w:hAnsi="Times New Roman" w:cs="Times New Roman"/>
          <w:sz w:val="28"/>
          <w:szCs w:val="28"/>
        </w:rPr>
        <w:t>ского городского  поселения, и участие на всех этапах подготовки документов, предшествующих принятию такого решения.</w:t>
      </w:r>
    </w:p>
    <w:p w:rsidR="00D96AF2" w:rsidRPr="00C203FF" w:rsidRDefault="00D96AF2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администрация </w:t>
      </w:r>
      <w:r w:rsidR="00116F55">
        <w:rPr>
          <w:rFonts w:ascii="Times New Roman" w:hAnsi="Times New Roman" w:cs="Times New Roman"/>
          <w:sz w:val="28"/>
          <w:szCs w:val="28"/>
        </w:rPr>
        <w:t>Кусин</w:t>
      </w:r>
      <w:r w:rsidRPr="00C203FF">
        <w:rPr>
          <w:rFonts w:ascii="Times New Roman" w:hAnsi="Times New Roman" w:cs="Times New Roman"/>
          <w:sz w:val="28"/>
          <w:szCs w:val="28"/>
        </w:rPr>
        <w:t xml:space="preserve">ского городского поселения (далее </w:t>
      </w:r>
      <w:proofErr w:type="gramStart"/>
      <w:r w:rsidR="00FA07DC">
        <w:rPr>
          <w:rFonts w:ascii="Times New Roman" w:hAnsi="Times New Roman" w:cs="Times New Roman"/>
          <w:sz w:val="28"/>
          <w:szCs w:val="28"/>
        </w:rPr>
        <w:t>администрация</w:t>
      </w:r>
      <w:r w:rsidRPr="00C203FF"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Pr="00C203FF">
        <w:rPr>
          <w:rFonts w:ascii="Times New Roman" w:hAnsi="Times New Roman" w:cs="Times New Roman"/>
          <w:sz w:val="28"/>
          <w:szCs w:val="28"/>
        </w:rPr>
        <w:t xml:space="preserve">орган, наделённый полномочиями по  предоставлению  муниципальной услуги </w:t>
      </w:r>
      <w:r w:rsidRPr="00C203FF">
        <w:rPr>
          <w:rFonts w:ascii="Times New Roman" w:hAnsi="Times New Roman" w:cs="Times New Roman"/>
          <w:sz w:val="28"/>
          <w:szCs w:val="28"/>
        </w:rPr>
        <w:lastRenderedPageBreak/>
        <w:t>по предоставлению земельных участков, находящихся в государственной собственности</w:t>
      </w:r>
    </w:p>
    <w:p w:rsidR="00D96AF2" w:rsidRPr="00C203FF" w:rsidRDefault="00D96AF2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 -  </w:t>
      </w:r>
      <w:r w:rsidR="00FA07DC">
        <w:rPr>
          <w:rFonts w:ascii="Times New Roman" w:hAnsi="Times New Roman" w:cs="Times New Roman"/>
          <w:sz w:val="28"/>
          <w:szCs w:val="28"/>
        </w:rPr>
        <w:t xml:space="preserve">Отдел по управлению </w:t>
      </w:r>
      <w:r w:rsidR="00351C55">
        <w:rPr>
          <w:rFonts w:ascii="Times New Roman" w:hAnsi="Times New Roman" w:cs="Times New Roman"/>
          <w:sz w:val="28"/>
          <w:szCs w:val="28"/>
        </w:rPr>
        <w:t>имуществом и земельным</w:t>
      </w:r>
      <w:r w:rsidR="00FA07DC">
        <w:rPr>
          <w:rFonts w:ascii="Times New Roman" w:hAnsi="Times New Roman" w:cs="Times New Roman"/>
          <w:sz w:val="28"/>
          <w:szCs w:val="28"/>
        </w:rPr>
        <w:t xml:space="preserve"> отношениям администрации Кусинского </w:t>
      </w:r>
      <w:r w:rsidRPr="00C203FF">
        <w:rPr>
          <w:rFonts w:ascii="Times New Roman" w:hAnsi="Times New Roman" w:cs="Times New Roman"/>
          <w:sz w:val="28"/>
          <w:szCs w:val="28"/>
        </w:rPr>
        <w:t xml:space="preserve">городского поселения – </w:t>
      </w:r>
      <w:r w:rsidR="00FA07DC">
        <w:rPr>
          <w:rFonts w:ascii="Times New Roman" w:hAnsi="Times New Roman" w:cs="Times New Roman"/>
          <w:sz w:val="28"/>
          <w:szCs w:val="28"/>
        </w:rPr>
        <w:t xml:space="preserve">структурная единица, </w:t>
      </w:r>
      <w:r w:rsidRPr="00C203FF">
        <w:rPr>
          <w:rFonts w:ascii="Times New Roman" w:hAnsi="Times New Roman" w:cs="Times New Roman"/>
          <w:sz w:val="28"/>
          <w:szCs w:val="28"/>
        </w:rPr>
        <w:t>координирующ</w:t>
      </w:r>
      <w:r w:rsidR="00FA07DC">
        <w:rPr>
          <w:rFonts w:ascii="Times New Roman" w:hAnsi="Times New Roman" w:cs="Times New Roman"/>
          <w:sz w:val="28"/>
          <w:szCs w:val="28"/>
        </w:rPr>
        <w:t xml:space="preserve">ая работу всех должностных лиц </w:t>
      </w:r>
      <w:r w:rsidRPr="00C203FF">
        <w:rPr>
          <w:rFonts w:ascii="Times New Roman" w:hAnsi="Times New Roman" w:cs="Times New Roman"/>
          <w:sz w:val="28"/>
          <w:szCs w:val="28"/>
        </w:rPr>
        <w:t xml:space="preserve">администрации по вопросам управления и распоряжения земельными участками натерритории </w:t>
      </w:r>
      <w:r w:rsidR="00FA07DC">
        <w:rPr>
          <w:rFonts w:ascii="Times New Roman" w:hAnsi="Times New Roman" w:cs="Times New Roman"/>
          <w:sz w:val="28"/>
          <w:szCs w:val="28"/>
        </w:rPr>
        <w:t>Кусинс</w:t>
      </w:r>
      <w:r w:rsidRPr="00C203FF">
        <w:rPr>
          <w:rFonts w:ascii="Times New Roman" w:hAnsi="Times New Roman" w:cs="Times New Roman"/>
          <w:sz w:val="28"/>
          <w:szCs w:val="28"/>
        </w:rPr>
        <w:t xml:space="preserve">кого городского поселения.   </w:t>
      </w:r>
    </w:p>
    <w:p w:rsidR="00D96AF2" w:rsidRPr="00C203FF" w:rsidRDefault="00D96AF2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 1.</w:t>
      </w:r>
      <w:r w:rsidR="00C203FF">
        <w:rPr>
          <w:rFonts w:ascii="Times New Roman" w:hAnsi="Times New Roman" w:cs="Times New Roman"/>
          <w:sz w:val="28"/>
          <w:szCs w:val="28"/>
        </w:rPr>
        <w:t>6</w:t>
      </w:r>
      <w:r w:rsidRPr="00C203FF">
        <w:rPr>
          <w:rFonts w:ascii="Times New Roman" w:hAnsi="Times New Roman" w:cs="Times New Roman"/>
          <w:sz w:val="28"/>
          <w:szCs w:val="28"/>
        </w:rPr>
        <w:t xml:space="preserve">. Термины, применяемые в настоящем административном регламенте. </w:t>
      </w:r>
    </w:p>
    <w:p w:rsidR="00D96AF2" w:rsidRPr="00C203FF" w:rsidRDefault="00D96AF2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Землеустроительное дело – включает в себя землеустроительную документацию в отношении каждого объекта землеустройства и другие касающиеся такого объекта материалы.</w:t>
      </w:r>
    </w:p>
    <w:p w:rsidR="00D96AF2" w:rsidRPr="00C203FF" w:rsidRDefault="00D96AF2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FA07DC">
        <w:rPr>
          <w:rFonts w:ascii="Times New Roman" w:hAnsi="Times New Roman" w:cs="Times New Roman"/>
          <w:sz w:val="28"/>
          <w:szCs w:val="28"/>
        </w:rPr>
        <w:t>Кусин</w:t>
      </w:r>
      <w:r w:rsidRPr="00C203FF">
        <w:rPr>
          <w:rFonts w:ascii="Times New Roman" w:hAnsi="Times New Roman" w:cs="Times New Roman"/>
          <w:sz w:val="28"/>
          <w:szCs w:val="28"/>
        </w:rPr>
        <w:t>ского городского поселения. Ис</w:t>
      </w:r>
      <w:r w:rsidR="00FA07DC">
        <w:rPr>
          <w:rFonts w:ascii="Times New Roman" w:hAnsi="Times New Roman" w:cs="Times New Roman"/>
          <w:sz w:val="28"/>
          <w:szCs w:val="28"/>
        </w:rPr>
        <w:t xml:space="preserve">полнителем муниципальной услуги является </w:t>
      </w:r>
      <w:r w:rsidRPr="00C203F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A07DC">
        <w:rPr>
          <w:rFonts w:ascii="Times New Roman" w:hAnsi="Times New Roman" w:cs="Times New Roman"/>
          <w:sz w:val="28"/>
          <w:szCs w:val="28"/>
        </w:rPr>
        <w:t>Кусин</w:t>
      </w:r>
      <w:r w:rsidRPr="00C203FF">
        <w:rPr>
          <w:rFonts w:ascii="Times New Roman" w:hAnsi="Times New Roman" w:cs="Times New Roman"/>
          <w:sz w:val="28"/>
          <w:szCs w:val="28"/>
        </w:rPr>
        <w:t>ского городского поселения</w:t>
      </w:r>
      <w:r w:rsidR="00FA07DC">
        <w:rPr>
          <w:rFonts w:ascii="Times New Roman" w:hAnsi="Times New Roman" w:cs="Times New Roman"/>
          <w:sz w:val="28"/>
          <w:szCs w:val="28"/>
        </w:rPr>
        <w:t xml:space="preserve">, в лице отдела по управлению </w:t>
      </w:r>
      <w:r w:rsidR="00351C55">
        <w:rPr>
          <w:rFonts w:ascii="Times New Roman" w:hAnsi="Times New Roman" w:cs="Times New Roman"/>
          <w:sz w:val="28"/>
          <w:szCs w:val="28"/>
        </w:rPr>
        <w:t>имуществом и земельным</w:t>
      </w:r>
      <w:r w:rsidR="00FA07DC">
        <w:rPr>
          <w:rFonts w:ascii="Times New Roman" w:hAnsi="Times New Roman" w:cs="Times New Roman"/>
          <w:sz w:val="28"/>
          <w:szCs w:val="28"/>
        </w:rPr>
        <w:t xml:space="preserve"> отношениям администрации Кусинского </w:t>
      </w:r>
      <w:r w:rsidR="00FA07DC" w:rsidRPr="00C203F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A07DC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7DC" w:rsidRPr="00715682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(предоставления муниципальной услуги)</w:t>
      </w:r>
      <w:r w:rsidRPr="007156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07DC" w:rsidRPr="00715682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  <w:r>
        <w:rPr>
          <w:rFonts w:ascii="Times New Roman" w:hAnsi="Times New Roman" w:cs="Times New Roman"/>
          <w:sz w:val="28"/>
          <w:szCs w:val="28"/>
        </w:rPr>
        <w:tab/>
        <w:t xml:space="preserve"> 9.00 -16</w:t>
      </w:r>
      <w:r w:rsidRPr="00715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5682">
        <w:rPr>
          <w:rFonts w:ascii="Times New Roman" w:hAnsi="Times New Roman" w:cs="Times New Roman"/>
          <w:sz w:val="28"/>
          <w:szCs w:val="28"/>
        </w:rPr>
        <w:t>0</w:t>
      </w:r>
    </w:p>
    <w:p w:rsidR="00FA07DC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 xml:space="preserve">Вторник: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9.00 -16</w:t>
      </w:r>
      <w:r w:rsidRPr="00715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5682">
        <w:rPr>
          <w:rFonts w:ascii="Times New Roman" w:hAnsi="Times New Roman" w:cs="Times New Roman"/>
          <w:sz w:val="28"/>
          <w:szCs w:val="28"/>
        </w:rPr>
        <w:t>0</w:t>
      </w:r>
    </w:p>
    <w:p w:rsidR="00FA07DC" w:rsidRPr="00715682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>Среда: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9.00 -16</w:t>
      </w:r>
      <w:r w:rsidRPr="00715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5682">
        <w:rPr>
          <w:rFonts w:ascii="Times New Roman" w:hAnsi="Times New Roman" w:cs="Times New Roman"/>
          <w:sz w:val="28"/>
          <w:szCs w:val="28"/>
        </w:rPr>
        <w:t>0</w:t>
      </w:r>
    </w:p>
    <w:p w:rsidR="00FA07DC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>Четверг: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9.00 -16</w:t>
      </w:r>
      <w:r w:rsidRPr="00715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5682">
        <w:rPr>
          <w:rFonts w:ascii="Times New Roman" w:hAnsi="Times New Roman" w:cs="Times New Roman"/>
          <w:sz w:val="28"/>
          <w:szCs w:val="28"/>
        </w:rPr>
        <w:t>0</w:t>
      </w:r>
    </w:p>
    <w:p w:rsidR="00FA07DC" w:rsidRPr="00715682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 xml:space="preserve">Пятница: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9.00 -16</w:t>
      </w:r>
      <w:r w:rsidRPr="00715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5682">
        <w:rPr>
          <w:rFonts w:ascii="Times New Roman" w:hAnsi="Times New Roman" w:cs="Times New Roman"/>
          <w:sz w:val="28"/>
          <w:szCs w:val="28"/>
        </w:rPr>
        <w:t>0</w:t>
      </w:r>
    </w:p>
    <w:p w:rsidR="00FA07DC" w:rsidRPr="00715682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 xml:space="preserve">Суббота: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5682">
        <w:rPr>
          <w:rFonts w:ascii="Times New Roman" w:hAnsi="Times New Roman" w:cs="Times New Roman"/>
          <w:sz w:val="28"/>
          <w:szCs w:val="28"/>
        </w:rPr>
        <w:t>выходной день.</w:t>
      </w:r>
    </w:p>
    <w:p w:rsidR="00FA07DC" w:rsidRPr="00715682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>Воскресенье: выходной день.</w:t>
      </w:r>
    </w:p>
    <w:p w:rsidR="00FA07DC" w:rsidRDefault="00FA07DC" w:rsidP="00FA07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07DC" w:rsidRPr="003A4E78" w:rsidRDefault="00FA07DC" w:rsidP="00FA07D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8 (35154) 3-02-00, 3-31-68</w:t>
      </w:r>
      <w:r w:rsidRPr="003A4E78">
        <w:rPr>
          <w:rFonts w:ascii="Times New Roman" w:hAnsi="Times New Roman"/>
          <w:sz w:val="28"/>
          <w:szCs w:val="28"/>
        </w:rPr>
        <w:t>.</w:t>
      </w:r>
    </w:p>
    <w:p w:rsidR="00FA07DC" w:rsidRPr="003A4E78" w:rsidRDefault="00FA07DC" w:rsidP="00FA07D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E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дрес электронной </w:t>
      </w:r>
      <w:proofErr w:type="gramStart"/>
      <w:r>
        <w:rPr>
          <w:rFonts w:ascii="Times New Roman" w:hAnsi="Times New Roman"/>
          <w:sz w:val="28"/>
          <w:szCs w:val="28"/>
        </w:rPr>
        <w:t>почты :</w:t>
      </w:r>
      <w:proofErr w:type="gramEnd"/>
      <w:r w:rsidR="0073743E">
        <w:fldChar w:fldCharType="begin"/>
      </w:r>
      <w:r w:rsidR="0073743E">
        <w:instrText>HYPERLINK "mailto:admkusa@mail.ru"</w:instrText>
      </w:r>
      <w:r w:rsidR="0073743E">
        <w:fldChar w:fldCharType="separate"/>
      </w:r>
      <w:r w:rsidRPr="008B5401">
        <w:rPr>
          <w:rStyle w:val="a5"/>
          <w:rFonts w:ascii="Times New Roman" w:hAnsi="Times New Roman"/>
          <w:sz w:val="28"/>
          <w:szCs w:val="28"/>
          <w:lang w:val="en-US"/>
        </w:rPr>
        <w:t>admkusa</w:t>
      </w:r>
      <w:r w:rsidRPr="008B5401">
        <w:rPr>
          <w:rStyle w:val="a5"/>
          <w:rFonts w:ascii="Times New Roman" w:hAnsi="Times New Roman"/>
          <w:sz w:val="28"/>
          <w:szCs w:val="28"/>
        </w:rPr>
        <w:t>@mail.ru</w:t>
      </w:r>
      <w:r w:rsidR="0073743E">
        <w:fldChar w:fldCharType="end"/>
      </w:r>
      <w:r w:rsidRPr="003A4E78">
        <w:rPr>
          <w:rFonts w:ascii="Times New Roman" w:hAnsi="Times New Roman"/>
          <w:sz w:val="28"/>
          <w:szCs w:val="28"/>
        </w:rPr>
        <w:t>.</w:t>
      </w:r>
    </w:p>
    <w:p w:rsidR="00FA07DC" w:rsidRPr="00326075" w:rsidRDefault="00FA07DC" w:rsidP="00FA07D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A4E78">
        <w:rPr>
          <w:rFonts w:ascii="Times New Roman" w:hAnsi="Times New Roman"/>
          <w:sz w:val="28"/>
          <w:szCs w:val="28"/>
        </w:rPr>
        <w:t>Адрес официального сайта МО «</w:t>
      </w:r>
      <w:r>
        <w:rPr>
          <w:rFonts w:ascii="Times New Roman" w:hAnsi="Times New Roman"/>
          <w:sz w:val="28"/>
          <w:szCs w:val="28"/>
        </w:rPr>
        <w:t xml:space="preserve">Кусинского </w:t>
      </w:r>
      <w:proofErr w:type="spellStart"/>
      <w:r>
        <w:rPr>
          <w:rFonts w:ascii="Times New Roman" w:hAnsi="Times New Roman"/>
          <w:sz w:val="28"/>
          <w:szCs w:val="28"/>
        </w:rPr>
        <w:t>городскогопоселения</w:t>
      </w:r>
      <w:proofErr w:type="spellEnd"/>
      <w:r w:rsidRPr="00537CF5">
        <w:rPr>
          <w:rFonts w:ascii="Times New Roman" w:hAnsi="Times New Roman"/>
          <w:i/>
          <w:sz w:val="28"/>
          <w:szCs w:val="28"/>
        </w:rPr>
        <w:t>» в сети "Интернет":</w:t>
      </w:r>
      <w:proofErr w:type="spellStart"/>
      <w:r w:rsidRPr="00A5159A">
        <w:rPr>
          <w:rFonts w:ascii="Times New Roman" w:hAnsi="Times New Roman"/>
          <w:sz w:val="28"/>
          <w:szCs w:val="28"/>
          <w:lang w:val="en-US"/>
        </w:rPr>
        <w:t>gorodkusa</w:t>
      </w:r>
      <w:proofErr w:type="spellEnd"/>
      <w:r w:rsidRPr="00A5159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A07DC" w:rsidRPr="00715682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E78">
        <w:rPr>
          <w:rFonts w:ascii="Times New Roman" w:hAnsi="Times New Roman"/>
          <w:sz w:val="28"/>
          <w:szCs w:val="28"/>
        </w:rPr>
        <w:t>Местонахождение</w:t>
      </w:r>
      <w:r>
        <w:rPr>
          <w:rFonts w:ascii="Times New Roman" w:hAnsi="Times New Roman"/>
          <w:sz w:val="28"/>
          <w:szCs w:val="28"/>
        </w:rPr>
        <w:t>:456950, Челябинская область, Кусинский район, г.Куса, ул. Андроновых, д.5.</w:t>
      </w:r>
    </w:p>
    <w:p w:rsidR="00FA07DC" w:rsidRDefault="00FA07DC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7DC" w:rsidRPr="00715682" w:rsidRDefault="00D96AF2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</w:t>
      </w:r>
      <w:r w:rsidR="00C203FF">
        <w:rPr>
          <w:rFonts w:ascii="Times New Roman" w:hAnsi="Times New Roman" w:cs="Times New Roman"/>
          <w:sz w:val="28"/>
          <w:szCs w:val="28"/>
        </w:rPr>
        <w:t>7</w:t>
      </w:r>
      <w:r w:rsidRPr="00C203FF">
        <w:rPr>
          <w:rFonts w:ascii="Times New Roman" w:hAnsi="Times New Roman" w:cs="Times New Roman"/>
          <w:sz w:val="28"/>
          <w:szCs w:val="28"/>
        </w:rPr>
        <w:t xml:space="preserve">. </w:t>
      </w:r>
      <w:r w:rsidR="00FA07DC" w:rsidRPr="00715682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A07DC" w:rsidRPr="00715682" w:rsidRDefault="00FA07DC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82">
        <w:rPr>
          <w:rFonts w:ascii="Times New Roman" w:hAnsi="Times New Roman" w:cs="Times New Roman"/>
          <w:sz w:val="28"/>
          <w:szCs w:val="28"/>
        </w:rPr>
        <w:t xml:space="preserve">- 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7156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Кусинского городского </w:t>
      </w:r>
      <w:r w:rsidRPr="00715682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07DC" w:rsidRPr="00715682" w:rsidRDefault="00351C55" w:rsidP="00FA0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07DC" w:rsidRPr="00715682">
        <w:rPr>
          <w:rFonts w:ascii="Times New Roman" w:hAnsi="Times New Roman" w:cs="Times New Roman"/>
          <w:sz w:val="28"/>
          <w:szCs w:val="28"/>
        </w:rPr>
        <w:t xml:space="preserve">консультации могут предоставляться по устным и письменным обращениям, по телефону,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</w:t>
      </w:r>
      <w:r w:rsidR="00C203FF">
        <w:rPr>
          <w:rFonts w:ascii="Times New Roman" w:hAnsi="Times New Roman" w:cs="Times New Roman"/>
          <w:sz w:val="28"/>
          <w:szCs w:val="28"/>
        </w:rPr>
        <w:t>8</w:t>
      </w:r>
      <w:r w:rsidRPr="00C203FF">
        <w:rPr>
          <w:rFonts w:ascii="Times New Roman" w:hAnsi="Times New Roman" w:cs="Times New Roman"/>
          <w:sz w:val="28"/>
          <w:szCs w:val="28"/>
        </w:rPr>
        <w:t>.  Индивидуальное консультирование производится в устной и письменной форме.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</w:t>
      </w:r>
      <w:r w:rsidR="00C203FF">
        <w:rPr>
          <w:rFonts w:ascii="Times New Roman" w:hAnsi="Times New Roman" w:cs="Times New Roman"/>
          <w:sz w:val="28"/>
          <w:szCs w:val="28"/>
        </w:rPr>
        <w:t>9</w:t>
      </w:r>
      <w:r w:rsidRPr="00C203FF">
        <w:rPr>
          <w:rFonts w:ascii="Times New Roman" w:hAnsi="Times New Roman" w:cs="Times New Roman"/>
          <w:sz w:val="28"/>
          <w:szCs w:val="28"/>
        </w:rPr>
        <w:t xml:space="preserve">.  Индивидуальное устное консультирование по процедуре предоставления муниципальной услуги осуществляется ответственными исполнителями администрации </w:t>
      </w:r>
      <w:r w:rsidR="00FA07DC">
        <w:rPr>
          <w:rFonts w:ascii="Times New Roman" w:hAnsi="Times New Roman" w:cs="Times New Roman"/>
          <w:sz w:val="28"/>
          <w:szCs w:val="28"/>
        </w:rPr>
        <w:t>Кусинс</w:t>
      </w:r>
      <w:r w:rsidR="00D96AF2" w:rsidRPr="00C203FF">
        <w:rPr>
          <w:rFonts w:ascii="Times New Roman" w:hAnsi="Times New Roman" w:cs="Times New Roman"/>
          <w:sz w:val="28"/>
          <w:szCs w:val="28"/>
        </w:rPr>
        <w:t>кого городского поселения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по личному обращению;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по письменному обращению;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lastRenderedPageBreak/>
        <w:t>-  по телефону;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по электронной почте.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</w:t>
      </w:r>
      <w:r w:rsidR="00C203FF">
        <w:rPr>
          <w:rFonts w:ascii="Times New Roman" w:hAnsi="Times New Roman" w:cs="Times New Roman"/>
          <w:sz w:val="28"/>
          <w:szCs w:val="28"/>
        </w:rPr>
        <w:t>10</w:t>
      </w:r>
      <w:r w:rsidRPr="00C203FF">
        <w:rPr>
          <w:rFonts w:ascii="Times New Roman" w:hAnsi="Times New Roman" w:cs="Times New Roman"/>
          <w:sz w:val="28"/>
          <w:szCs w:val="28"/>
        </w:rPr>
        <w:t>.    Консультации предоставляются по следующим вопросам: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перечень документов необходимых для предоставления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требования к документам, прилагаемым к заявлению;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время приема и выдачи документов;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сроки исполнения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порядок обжалования действий (бездействия) и решений, принимаемых в ходе исполнения муниципальной услуги.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</w:t>
      </w:r>
      <w:r w:rsidR="00C203FF">
        <w:rPr>
          <w:rFonts w:ascii="Times New Roman" w:hAnsi="Times New Roman" w:cs="Times New Roman"/>
          <w:sz w:val="28"/>
          <w:szCs w:val="28"/>
        </w:rPr>
        <w:t>11</w:t>
      </w:r>
      <w:r w:rsidRPr="00C203FF">
        <w:rPr>
          <w:rFonts w:ascii="Times New Roman" w:hAnsi="Times New Roman" w:cs="Times New Roman"/>
          <w:sz w:val="28"/>
          <w:szCs w:val="28"/>
        </w:rPr>
        <w:t xml:space="preserve">.  Индивидуальное письменное консультирование осуществляется при письменном обращении заинтересованного лица в администрацию </w:t>
      </w:r>
      <w:r w:rsidR="003342D1">
        <w:rPr>
          <w:rFonts w:ascii="Times New Roman" w:hAnsi="Times New Roman" w:cs="Times New Roman"/>
          <w:sz w:val="28"/>
          <w:szCs w:val="28"/>
        </w:rPr>
        <w:t>Кусин</w:t>
      </w:r>
      <w:r w:rsidR="007213A5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 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поселения. Письменный ответ подписывается руководителем или заместителем руководителя администрации содержит фамилию, инициалы и телефон исполнителя. Ответ направляется письмом, электронной почтой, факсом, в зависимости от способа обращениязаинтересованного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1.1</w:t>
      </w:r>
      <w:r w:rsidR="00C203FF">
        <w:rPr>
          <w:rFonts w:ascii="Times New Roman" w:hAnsi="Times New Roman" w:cs="Times New Roman"/>
          <w:sz w:val="28"/>
          <w:szCs w:val="28"/>
        </w:rPr>
        <w:t>2</w:t>
      </w:r>
      <w:r w:rsidRPr="00C203FF">
        <w:rPr>
          <w:rFonts w:ascii="Times New Roman" w:hAnsi="Times New Roman" w:cs="Times New Roman"/>
          <w:sz w:val="28"/>
          <w:szCs w:val="28"/>
        </w:rPr>
        <w:t>.  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3342D1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1.1</w:t>
      </w:r>
      <w:r w:rsidR="00C203FF">
        <w:rPr>
          <w:rFonts w:ascii="Times New Roman" w:hAnsi="Times New Roman" w:cs="Times New Roman"/>
          <w:sz w:val="28"/>
          <w:szCs w:val="28"/>
        </w:rPr>
        <w:t>3</w:t>
      </w:r>
      <w:r w:rsidRPr="00C203FF">
        <w:rPr>
          <w:rFonts w:ascii="Times New Roman" w:hAnsi="Times New Roman" w:cs="Times New Roman"/>
          <w:sz w:val="28"/>
          <w:szCs w:val="28"/>
        </w:rPr>
        <w:t xml:space="preserve">. При ответах на телефонные звонки ответственные исполнители администрации </w:t>
      </w:r>
      <w:r w:rsidR="007213A5" w:rsidRPr="00C203FF">
        <w:rPr>
          <w:rFonts w:ascii="Times New Roman" w:hAnsi="Times New Roman" w:cs="Times New Roman"/>
          <w:sz w:val="28"/>
          <w:szCs w:val="28"/>
        </w:rPr>
        <w:t xml:space="preserve">поселения подробно и в </w:t>
      </w:r>
      <w:r w:rsidRPr="00C203FF">
        <w:rPr>
          <w:rFonts w:ascii="Times New Roman" w:hAnsi="Times New Roman" w:cs="Times New Roman"/>
          <w:sz w:val="28"/>
          <w:szCs w:val="28"/>
        </w:rPr>
        <w:t xml:space="preserve">вежливой (корректной) форме информируют обратившихся по интересующим их вопросам.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1.1</w:t>
      </w:r>
      <w:r w:rsidR="00C203FF">
        <w:rPr>
          <w:rFonts w:ascii="Times New Roman" w:hAnsi="Times New Roman" w:cs="Times New Roman"/>
          <w:sz w:val="28"/>
          <w:szCs w:val="28"/>
        </w:rPr>
        <w:t>4</w:t>
      </w:r>
      <w:r w:rsidRPr="00C203FF">
        <w:rPr>
          <w:rFonts w:ascii="Times New Roman" w:hAnsi="Times New Roman" w:cs="Times New Roman"/>
          <w:sz w:val="28"/>
          <w:szCs w:val="28"/>
        </w:rPr>
        <w:t>.  Рекомендуемое время для консультации по телефону — 5 минут.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1.1</w:t>
      </w:r>
      <w:r w:rsidR="00C203FF">
        <w:rPr>
          <w:rFonts w:ascii="Times New Roman" w:hAnsi="Times New Roman" w:cs="Times New Roman"/>
          <w:sz w:val="28"/>
          <w:szCs w:val="28"/>
        </w:rPr>
        <w:t>5</w:t>
      </w:r>
      <w:r w:rsidRPr="00C203FF">
        <w:rPr>
          <w:rFonts w:ascii="Times New Roman" w:hAnsi="Times New Roman" w:cs="Times New Roman"/>
          <w:sz w:val="28"/>
          <w:szCs w:val="28"/>
        </w:rPr>
        <w:t>.  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1.1</w:t>
      </w:r>
      <w:r w:rsidR="00C203FF">
        <w:rPr>
          <w:rFonts w:ascii="Times New Roman" w:hAnsi="Times New Roman" w:cs="Times New Roman"/>
          <w:sz w:val="28"/>
          <w:szCs w:val="28"/>
        </w:rPr>
        <w:t>6</w:t>
      </w:r>
      <w:r w:rsidRPr="00C203FF">
        <w:rPr>
          <w:rFonts w:ascii="Times New Roman" w:hAnsi="Times New Roman" w:cs="Times New Roman"/>
          <w:sz w:val="28"/>
          <w:szCs w:val="28"/>
        </w:rPr>
        <w:t>.  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</w:t>
      </w:r>
      <w:r w:rsidR="007213A5" w:rsidRPr="00C203FF">
        <w:rPr>
          <w:rFonts w:ascii="Times New Roman" w:hAnsi="Times New Roman" w:cs="Times New Roman"/>
          <w:sz w:val="28"/>
          <w:szCs w:val="28"/>
        </w:rPr>
        <w:t>а</w:t>
      </w:r>
      <w:r w:rsidRPr="00C203FF">
        <w:rPr>
          <w:rFonts w:ascii="Times New Roman" w:hAnsi="Times New Roman" w:cs="Times New Roman"/>
          <w:sz w:val="28"/>
          <w:szCs w:val="28"/>
        </w:rPr>
        <w:t>ппарат.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1.1</w:t>
      </w:r>
      <w:r w:rsidR="00C203FF">
        <w:rPr>
          <w:rFonts w:ascii="Times New Roman" w:hAnsi="Times New Roman" w:cs="Times New Roman"/>
          <w:sz w:val="28"/>
          <w:szCs w:val="28"/>
        </w:rPr>
        <w:t>7</w:t>
      </w:r>
      <w:r w:rsidRPr="00C203FF">
        <w:rPr>
          <w:rFonts w:ascii="Times New Roman" w:hAnsi="Times New Roman" w:cs="Times New Roman"/>
          <w:sz w:val="28"/>
          <w:szCs w:val="28"/>
        </w:rPr>
        <w:t>.  Одновременное консультирование по телефону и прием документов не допускается.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1.1</w:t>
      </w:r>
      <w:r w:rsidR="00C203FF">
        <w:rPr>
          <w:rFonts w:ascii="Times New Roman" w:hAnsi="Times New Roman" w:cs="Times New Roman"/>
          <w:sz w:val="28"/>
          <w:szCs w:val="28"/>
        </w:rPr>
        <w:t>8</w:t>
      </w:r>
      <w:r w:rsidRPr="00C203FF">
        <w:rPr>
          <w:rFonts w:ascii="Times New Roman" w:hAnsi="Times New Roman" w:cs="Times New Roman"/>
          <w:sz w:val="28"/>
          <w:szCs w:val="28"/>
        </w:rPr>
        <w:t xml:space="preserve">.  Публичное письменное информирование осуществляется путем публикации информационных материалов на официальном сайте администрации </w:t>
      </w:r>
      <w:r w:rsidR="003342D1">
        <w:rPr>
          <w:rFonts w:ascii="Times New Roman" w:hAnsi="Times New Roman" w:cs="Times New Roman"/>
          <w:sz w:val="28"/>
          <w:szCs w:val="28"/>
        </w:rPr>
        <w:t>Кусин</w:t>
      </w:r>
      <w:r w:rsidR="007213A5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>поселения.</w:t>
      </w:r>
    </w:p>
    <w:p w:rsidR="007474F9" w:rsidRDefault="007474F9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F6A" w:rsidRPr="00C203FF" w:rsidRDefault="007474F9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1F6A" w:rsidRPr="00C203FF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2.1.  Наименование муниципальной услуги: «Прием и выдача документов об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утверждении схемы расположения земельного участка на кадастровом плане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lastRenderedPageBreak/>
        <w:t>территории».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2.2.  Наименование органа, предоставляющего муниципальную услугу, -администрация </w:t>
      </w:r>
      <w:r w:rsidR="003342D1">
        <w:rPr>
          <w:rFonts w:ascii="Times New Roman" w:hAnsi="Times New Roman" w:cs="Times New Roman"/>
          <w:sz w:val="28"/>
          <w:szCs w:val="28"/>
        </w:rPr>
        <w:t>Кусин</w:t>
      </w:r>
      <w:r w:rsidR="007213A5" w:rsidRPr="00C203FF">
        <w:rPr>
          <w:rFonts w:ascii="Times New Roman" w:hAnsi="Times New Roman" w:cs="Times New Roman"/>
          <w:sz w:val="28"/>
          <w:szCs w:val="28"/>
        </w:rPr>
        <w:t>ского городского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2.3.  Результатом предоставления муниципальной услуги являются:</w:t>
      </w:r>
    </w:p>
    <w:p w:rsidR="00031CC6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— </w:t>
      </w:r>
      <w:r w:rsidR="00031CC6" w:rsidRPr="00031CC6">
        <w:rPr>
          <w:rStyle w:val="blk"/>
          <w:rFonts w:ascii="Times New Roman" w:hAnsi="Times New Roman" w:cs="Times New Roman"/>
          <w:sz w:val="28"/>
          <w:szCs w:val="28"/>
        </w:rPr>
        <w:t>утверждается распоряжением</w:t>
      </w:r>
      <w:r w:rsidR="00031CC6" w:rsidRPr="00031CC6">
        <w:rPr>
          <w:rFonts w:ascii="Times New Roman" w:hAnsi="Times New Roman" w:cs="Times New Roman"/>
          <w:sz w:val="28"/>
          <w:szCs w:val="28"/>
        </w:rPr>
        <w:t xml:space="preserve"> </w:t>
      </w:r>
      <w:r w:rsidR="00031CC6" w:rsidRPr="00C203FF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 на кадастровом плане территории</w:t>
      </w:r>
      <w:r w:rsidR="00031CC6" w:rsidRPr="00031CC6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031CC6" w:rsidRPr="00C203FF">
        <w:rPr>
          <w:rFonts w:ascii="Times New Roman" w:hAnsi="Times New Roman" w:cs="Times New Roman"/>
          <w:sz w:val="28"/>
          <w:szCs w:val="28"/>
        </w:rPr>
        <w:t>администраци</w:t>
      </w:r>
      <w:r w:rsidR="00031CC6">
        <w:rPr>
          <w:rFonts w:ascii="Times New Roman" w:hAnsi="Times New Roman" w:cs="Times New Roman"/>
          <w:sz w:val="28"/>
          <w:szCs w:val="28"/>
        </w:rPr>
        <w:t>ей</w:t>
      </w:r>
      <w:r w:rsidR="00031CC6" w:rsidRPr="00C203FF">
        <w:rPr>
          <w:rFonts w:ascii="Times New Roman" w:hAnsi="Times New Roman" w:cs="Times New Roman"/>
          <w:sz w:val="28"/>
          <w:szCs w:val="28"/>
        </w:rPr>
        <w:t xml:space="preserve"> </w:t>
      </w:r>
      <w:r w:rsidR="00031CC6">
        <w:rPr>
          <w:rFonts w:ascii="Times New Roman" w:hAnsi="Times New Roman" w:cs="Times New Roman"/>
          <w:sz w:val="28"/>
          <w:szCs w:val="28"/>
        </w:rPr>
        <w:t>Кусин</w:t>
      </w:r>
      <w:r w:rsidR="00031CC6" w:rsidRPr="00C203FF">
        <w:rPr>
          <w:rFonts w:ascii="Times New Roman" w:hAnsi="Times New Roman" w:cs="Times New Roman"/>
          <w:sz w:val="28"/>
          <w:szCs w:val="28"/>
        </w:rPr>
        <w:t>ского городского поселения</w:t>
      </w:r>
      <w:r w:rsidR="00031CC6" w:rsidRPr="00031CC6">
        <w:rPr>
          <w:rStyle w:val="blk"/>
          <w:rFonts w:ascii="Times New Roman" w:hAnsi="Times New Roman" w:cs="Times New Roman"/>
          <w:sz w:val="28"/>
          <w:szCs w:val="28"/>
        </w:rPr>
        <w:t>, уполномоченн</w:t>
      </w:r>
      <w:r w:rsidR="00031CC6">
        <w:rPr>
          <w:rStyle w:val="blk"/>
          <w:rFonts w:ascii="Times New Roman" w:hAnsi="Times New Roman" w:cs="Times New Roman"/>
          <w:sz w:val="28"/>
          <w:szCs w:val="28"/>
        </w:rPr>
        <w:t>ая</w:t>
      </w:r>
      <w:r w:rsidR="00031CC6" w:rsidRPr="00031CC6">
        <w:rPr>
          <w:rStyle w:val="blk"/>
          <w:rFonts w:ascii="Times New Roman" w:hAnsi="Times New Roman" w:cs="Times New Roman"/>
          <w:sz w:val="28"/>
          <w:szCs w:val="28"/>
        </w:rPr>
        <w:t xml:space="preserve"> на распоряжение находящимися в государственной или муниципальной собственности земельными участками</w:t>
      </w:r>
      <w:r w:rsidR="00031CC6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— отказ в утверждении схемы расположения земельного участка на кадастровом плане территории.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2.4.  Сроком предоставления муниципальной услуги является период с момента подачи заявления об утверждении схемы расположения земельного участка на кадастровом плане территории до выхода постановления об утверждении схемы расположения земельного участка на кадастровом плане </w:t>
      </w:r>
    </w:p>
    <w:p w:rsidR="00DC1F6A" w:rsidRPr="00C203FF" w:rsidRDefault="0018195D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C1F6A" w:rsidRPr="00C203FF">
        <w:rPr>
          <w:rFonts w:ascii="Times New Roman" w:hAnsi="Times New Roman" w:cs="Times New Roman"/>
          <w:sz w:val="28"/>
          <w:szCs w:val="28"/>
        </w:rPr>
        <w:t>ерритории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2.4.1.  Срок принятия </w:t>
      </w:r>
      <w:r w:rsidR="00031CC6">
        <w:rPr>
          <w:rFonts w:ascii="Times New Roman" w:hAnsi="Times New Roman" w:cs="Times New Roman"/>
          <w:sz w:val="28"/>
          <w:szCs w:val="28"/>
        </w:rPr>
        <w:t>решения</w:t>
      </w:r>
      <w:r w:rsidRPr="00C203FF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031CC6">
        <w:rPr>
          <w:rFonts w:ascii="Times New Roman" w:hAnsi="Times New Roman" w:cs="Times New Roman"/>
          <w:sz w:val="28"/>
          <w:szCs w:val="28"/>
        </w:rPr>
        <w:t>ей</w:t>
      </w:r>
      <w:r w:rsidRPr="00C203FF">
        <w:rPr>
          <w:rFonts w:ascii="Times New Roman" w:hAnsi="Times New Roman" w:cs="Times New Roman"/>
          <w:sz w:val="28"/>
          <w:szCs w:val="28"/>
        </w:rPr>
        <w:t xml:space="preserve"> </w:t>
      </w:r>
      <w:r w:rsidR="0018195D">
        <w:rPr>
          <w:rFonts w:ascii="Times New Roman" w:hAnsi="Times New Roman" w:cs="Times New Roman"/>
          <w:sz w:val="28"/>
          <w:szCs w:val="28"/>
        </w:rPr>
        <w:t>Кусин</w:t>
      </w:r>
      <w:r w:rsidR="007213A5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   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 об утверждении схемы расположения земельного участка на кадастровом плане территории — один месяц со дня подачи заявления.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2.4.2. Срок направления заявителю письма об отказе администрации </w:t>
      </w:r>
      <w:r w:rsidR="0018195D">
        <w:rPr>
          <w:rFonts w:ascii="Times New Roman" w:hAnsi="Times New Roman" w:cs="Times New Roman"/>
          <w:sz w:val="28"/>
          <w:szCs w:val="28"/>
        </w:rPr>
        <w:t>Кусин</w:t>
      </w:r>
      <w:r w:rsidR="007213A5" w:rsidRPr="00C203FF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18195D">
        <w:rPr>
          <w:rFonts w:ascii="Times New Roman" w:hAnsi="Times New Roman" w:cs="Times New Roman"/>
          <w:sz w:val="28"/>
          <w:szCs w:val="28"/>
        </w:rPr>
        <w:t>городского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 в утверждении схемы расположения земельного участка на кадастровом плане территории — </w:t>
      </w:r>
      <w:r w:rsidR="00031CC6" w:rsidRPr="006673B6">
        <w:rPr>
          <w:rFonts w:ascii="Times New Roman" w:hAnsi="Times New Roman" w:cs="Times New Roman"/>
          <w:sz w:val="28"/>
          <w:szCs w:val="28"/>
        </w:rPr>
        <w:t>10 дней</w:t>
      </w:r>
      <w:r w:rsidRPr="006673B6">
        <w:rPr>
          <w:rFonts w:ascii="Times New Roman" w:hAnsi="Times New Roman" w:cs="Times New Roman"/>
          <w:sz w:val="28"/>
          <w:szCs w:val="28"/>
        </w:rPr>
        <w:t xml:space="preserve"> </w:t>
      </w:r>
      <w:r w:rsidRPr="00C203FF">
        <w:rPr>
          <w:rFonts w:ascii="Times New Roman" w:hAnsi="Times New Roman" w:cs="Times New Roman"/>
          <w:sz w:val="28"/>
          <w:szCs w:val="28"/>
        </w:rPr>
        <w:t>со дня подачи заявления.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2.5.  Правовыми основаниями для предоставления муниципальной услуги являются: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— Конституция Российской Федерации;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Градостроительный кодекс Российской Федерации;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Земельный кодекс Российской Федерации</w:t>
      </w:r>
      <w:r w:rsidR="00031CC6">
        <w:rPr>
          <w:rFonts w:ascii="Times New Roman" w:hAnsi="Times New Roman" w:cs="Times New Roman"/>
          <w:sz w:val="28"/>
          <w:szCs w:val="28"/>
        </w:rPr>
        <w:t xml:space="preserve"> от 25.10.2001 </w:t>
      </w:r>
      <w:proofErr w:type="gramStart"/>
      <w:r w:rsidR="00031CC6">
        <w:rPr>
          <w:rFonts w:ascii="Times New Roman" w:hAnsi="Times New Roman" w:cs="Times New Roman"/>
          <w:sz w:val="28"/>
          <w:szCs w:val="28"/>
        </w:rPr>
        <w:t xml:space="preserve">г. </w:t>
      </w:r>
      <w:r w:rsidRPr="00C203F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Федеральный закон от 18.06.2001 № 78-ФЗ «О землеустройстве»;</w:t>
      </w:r>
    </w:p>
    <w:p w:rsidR="00DC1F6A" w:rsidRPr="00C203FF" w:rsidRDefault="0018195D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F6A" w:rsidRPr="00C203FF">
        <w:rPr>
          <w:rFonts w:ascii="Times New Roman" w:hAnsi="Times New Roman" w:cs="Times New Roman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Федеральный закон от 06.10.2003 № 131-ФЗ «Об общих принципах организации местного самоуправления в Российской Федерации»;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-Федеральный закон от 24.07.2007 № 221-ФЗ «О государственном кадастре недвижимости»;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Устав муниципального образования </w:t>
      </w:r>
      <w:r w:rsidR="0018195D">
        <w:rPr>
          <w:rFonts w:ascii="Times New Roman" w:hAnsi="Times New Roman" w:cs="Times New Roman"/>
          <w:sz w:val="28"/>
          <w:szCs w:val="28"/>
        </w:rPr>
        <w:t>Кусин</w:t>
      </w:r>
      <w:r w:rsidR="008B62E5" w:rsidRPr="00C203FF">
        <w:rPr>
          <w:rFonts w:ascii="Times New Roman" w:hAnsi="Times New Roman" w:cs="Times New Roman"/>
          <w:sz w:val="28"/>
          <w:szCs w:val="28"/>
        </w:rPr>
        <w:t>ского городского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поселение;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2.6.  Перечень необходимых для оказания муниципальной услуги документов: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1)  документы, подлежащие предоставлению непосредственно заявителем:</w:t>
      </w:r>
    </w:p>
    <w:p w:rsidR="00DC1F6A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а) заявление об утверждении схемы расположения земельного участка на кадастровом плане территории</w:t>
      </w:r>
      <w:r w:rsidR="006673B6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Pr="00C203FF">
        <w:rPr>
          <w:rFonts w:ascii="Times New Roman" w:hAnsi="Times New Roman" w:cs="Times New Roman"/>
          <w:sz w:val="28"/>
          <w:szCs w:val="28"/>
        </w:rPr>
        <w:t>;</w:t>
      </w:r>
    </w:p>
    <w:p w:rsidR="00031CC6" w:rsidRPr="006673B6" w:rsidRDefault="00031CC6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673B6">
        <w:rPr>
          <w:rStyle w:val="blk"/>
          <w:rFonts w:ascii="Times New Roman" w:hAnsi="Times New Roman" w:cs="Times New Roman"/>
          <w:sz w:val="28"/>
          <w:szCs w:val="28"/>
        </w:rPr>
        <w:t>Схема расположения земельного участка или земельных участков на кадастровом плане территории</w:t>
      </w:r>
      <w:r w:rsidR="00F13902" w:rsidRPr="006673B6">
        <w:rPr>
          <w:rStyle w:val="blk"/>
          <w:rFonts w:ascii="Times New Roman" w:hAnsi="Times New Roman" w:cs="Times New Roman"/>
          <w:sz w:val="28"/>
          <w:szCs w:val="28"/>
        </w:rPr>
        <w:t xml:space="preserve"> (на бумажном носителе, либо в электронном виде)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lastRenderedPageBreak/>
        <w:t xml:space="preserve">2) документы, которые не могут быть затребованы у заявителя, при этом заявитель вправе представить их вместе с заявлением о предоставлении муниципальной услуги: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б)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в)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г) схема расположения земельного участка на кадастровом плане территории;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д)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е)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</w:t>
      </w:r>
      <w:r w:rsidR="0018195D">
        <w:rPr>
          <w:rFonts w:ascii="Times New Roman" w:hAnsi="Times New Roman" w:cs="Times New Roman"/>
          <w:sz w:val="28"/>
          <w:szCs w:val="28"/>
        </w:rPr>
        <w:t>р</w:t>
      </w:r>
      <w:r w:rsidRPr="00C203FF">
        <w:rPr>
          <w:rFonts w:ascii="Times New Roman" w:hAnsi="Times New Roman" w:cs="Times New Roman"/>
          <w:sz w:val="28"/>
          <w:szCs w:val="28"/>
        </w:rPr>
        <w:t xml:space="preserve">егистрации юридического лица (для юридических лиц) или выписка из государственных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реестров о юридическом лице или индивидуальном предпринимателе, являющемся заявителем, ходатайствующем о приобретении прав на земельный участок;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ж) при наличии зданий, строений, сооружений на земельном участке -выписка из Единого государственного реестра прав на недвижимое имущество и сделок с ним (далее -  ЕГРП) о правах на здание, строение, сооружение, находящиеся на приобретаемом земельном участке, или: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з) уведомление об отсутствии в ЕГРП запрашиваемых сведений о зарегистрированных правах на указанные здания, строения, сооружения и</w:t>
      </w:r>
      <w:r w:rsidR="0018195D">
        <w:rPr>
          <w:rFonts w:ascii="Times New Roman" w:hAnsi="Times New Roman" w:cs="Times New Roman"/>
          <w:sz w:val="28"/>
          <w:szCs w:val="28"/>
        </w:rPr>
        <w:t>д</w:t>
      </w:r>
      <w:r w:rsidRPr="00C203FF">
        <w:rPr>
          <w:rFonts w:ascii="Times New Roman" w:hAnsi="Times New Roman" w:cs="Times New Roman"/>
          <w:sz w:val="28"/>
          <w:szCs w:val="28"/>
        </w:rPr>
        <w:t>ля предоставления муниципальной услуги ответственный исполнитель администрациисамостоятельно запрашивает в порядке межведомственного взаимодействия: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выписку из Единого государственного реестра прав на недвижимое имущество и сделок с ним;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кадастровый паспорт земельного участка;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выписку из Единого государственного реестра юридических лиц, Единого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государственного реестра индивидуальных предпринимателей;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представление документов и информации или осуществления действий, представление или осуществление которых не предусмотрено нормативными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 предоставлением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</w:t>
      </w:r>
      <w:r w:rsidRPr="00C203FF">
        <w:rPr>
          <w:rFonts w:ascii="Times New Roman" w:hAnsi="Times New Roman" w:cs="Times New Roman"/>
          <w:sz w:val="28"/>
          <w:szCs w:val="28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участвующих 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2.7.  Акты органов государственной власти и органов местного самоуправления, а также акты судов, установивших права заявителя или удостоверяющих государственную регистрацию прав, представляются в виде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надлежащим образом заверенных копий.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2.8.  Основания для отказа в приеме заявления и документов для оказания муниципальной услуги отсутствуют.</w:t>
      </w:r>
    </w:p>
    <w:p w:rsidR="00DC1F6A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2.9.  Отказ в предоставлении муниципальной услуги осуществляется по следующим основаниям:</w:t>
      </w:r>
    </w:p>
    <w:p w:rsidR="00F13902" w:rsidRPr="006673B6" w:rsidRDefault="00F13902" w:rsidP="00F1390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dst370"/>
      <w:bookmarkEnd w:id="3"/>
      <w:r w:rsidRPr="006673B6">
        <w:rPr>
          <w:rStyle w:val="blk"/>
          <w:rFonts w:ascii="Times New Roman" w:hAnsi="Times New Roman" w:cs="Times New Roman"/>
          <w:sz w:val="28"/>
          <w:szCs w:val="28"/>
        </w:rPr>
        <w:t>1) несоответствие схемы расположения земельного участка ее форме, формату или требованиям к ее подготовке;</w:t>
      </w:r>
    </w:p>
    <w:p w:rsidR="00F13902" w:rsidRPr="006673B6" w:rsidRDefault="00F13902" w:rsidP="00F1390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dst371"/>
      <w:bookmarkEnd w:id="4"/>
      <w:r w:rsidRPr="006673B6">
        <w:rPr>
          <w:rStyle w:val="blk"/>
          <w:rFonts w:ascii="Times New Roman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F13902" w:rsidRPr="006673B6" w:rsidRDefault="00F13902" w:rsidP="00F1390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372"/>
      <w:bookmarkEnd w:id="5"/>
      <w:r w:rsidRPr="006673B6">
        <w:rPr>
          <w:rStyle w:val="blk"/>
          <w:rFonts w:ascii="Times New Roman" w:hAnsi="Times New Roman" w:cs="Times New Roman"/>
          <w:sz w:val="28"/>
          <w:szCs w:val="28"/>
        </w:rPr>
        <w:t>3) разработка схемы расположения земельного участка с нарушением требований к образуемым земельным участкам;</w:t>
      </w:r>
    </w:p>
    <w:p w:rsidR="00F13902" w:rsidRPr="006673B6" w:rsidRDefault="00F13902" w:rsidP="00F1390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dst373"/>
      <w:bookmarkEnd w:id="6"/>
      <w:r w:rsidRPr="006673B6">
        <w:rPr>
          <w:rStyle w:val="blk"/>
          <w:rFonts w:ascii="Times New Roman" w:hAnsi="Times New Roman" w:cs="Times New Roman"/>
          <w:sz w:val="28"/>
          <w:szCs w:val="28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13902" w:rsidRPr="006673B6" w:rsidRDefault="00F13902" w:rsidP="00F13902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dst374"/>
      <w:bookmarkEnd w:id="7"/>
      <w:r w:rsidRPr="006673B6">
        <w:rPr>
          <w:rStyle w:val="blk"/>
          <w:rFonts w:ascii="Times New Roman" w:hAnsi="Times New Roman" w:cs="Times New Roman"/>
          <w:sz w:val="28"/>
          <w:szCs w:val="28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C1F6A" w:rsidRPr="00F13902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</w:t>
      </w:r>
      <w:r w:rsidRPr="00F13902">
        <w:rPr>
          <w:rFonts w:ascii="Times New Roman" w:hAnsi="Times New Roman" w:cs="Times New Roman"/>
          <w:sz w:val="28"/>
          <w:szCs w:val="28"/>
        </w:rPr>
        <w:t xml:space="preserve">с заявлением обратилось ненадлежащее лицо;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902">
        <w:rPr>
          <w:rFonts w:ascii="Times New Roman" w:hAnsi="Times New Roman" w:cs="Times New Roman"/>
          <w:sz w:val="28"/>
          <w:szCs w:val="28"/>
        </w:rPr>
        <w:t>-  отсутствие полного па</w:t>
      </w:r>
      <w:r w:rsidRPr="00C203FF">
        <w:rPr>
          <w:rFonts w:ascii="Times New Roman" w:hAnsi="Times New Roman" w:cs="Times New Roman"/>
          <w:sz w:val="28"/>
          <w:szCs w:val="28"/>
        </w:rPr>
        <w:t>кета документов, необходимых для предоставления муниципальной услуги, указанных в подпункте 1 пункта 2.6 раздела II настоящего Административного регламента;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заявителем представлены документы, не отвечающие требованиям законодательства, а также содержащие неполные и (или) недостоверныесведения.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2.10.  Муниципальная услуга предоставляется заявителям на безвозмездной основе.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2.11.  Максимальный срок ожидания в очереди при подаче заявления об утверждении схемы расположения земельного участка на кадастровом плане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территории не может превышать 15 минут. Общее максимальное время приема и регистрации заявления не может превышать 20 минут. Максимальный срок ожидания в очереди при получении результата предоставления муниципальной услуги не может превышать 15 минут.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lastRenderedPageBreak/>
        <w:t>2.12.  Требования к помещениям, в которых предоставляется муниципальная услуга, к местам ожидания, местам для заполнения заявок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2.12.1.  Помещения для получателей муниципальной услуги должны быть оборудованы столом с письменными принадлежностями и стульями.</w:t>
      </w:r>
    </w:p>
    <w:p w:rsidR="00DC1F6A" w:rsidRPr="006673B6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2.12.2.  </w:t>
      </w:r>
      <w:r w:rsidRPr="006673B6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DC1F6A" w:rsidRPr="006673B6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B6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DC1F6A" w:rsidRPr="006673B6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B6">
        <w:rPr>
          <w:rFonts w:ascii="Times New Roman" w:hAnsi="Times New Roman" w:cs="Times New Roman"/>
          <w:sz w:val="28"/>
          <w:szCs w:val="28"/>
        </w:rPr>
        <w:t>-  бланк заявления об утверждении схемы расположения земельного участка на кадастровом плане территории;</w:t>
      </w:r>
    </w:p>
    <w:p w:rsidR="00DC1F6A" w:rsidRPr="006673B6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B6">
        <w:rPr>
          <w:rFonts w:ascii="Times New Roman" w:hAnsi="Times New Roman" w:cs="Times New Roman"/>
          <w:sz w:val="28"/>
          <w:szCs w:val="28"/>
        </w:rPr>
        <w:t>-  перечень документов, необходимых для предоставления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3B6">
        <w:rPr>
          <w:rFonts w:ascii="Times New Roman" w:hAnsi="Times New Roman" w:cs="Times New Roman"/>
          <w:sz w:val="28"/>
          <w:szCs w:val="28"/>
        </w:rPr>
        <w:t xml:space="preserve">2.12.3.  Помещения для должностных лиц, осуществляющих </w:t>
      </w:r>
      <w:r w:rsidRPr="00C203FF">
        <w:rPr>
          <w:rFonts w:ascii="Times New Roman" w:hAnsi="Times New Roman" w:cs="Times New Roman"/>
          <w:sz w:val="28"/>
          <w:szCs w:val="28"/>
        </w:rPr>
        <w:t>предоставление муниципальной услуги, должны быть оборудованы табличками с указанием: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исполнение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режима работы.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2.12.4.  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2.13.  Показатели доступности и качества муниципальной услуги: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заявительный порядок обращения за предоставлением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открытость деятельности администрации при предоставлении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доступность обращения за предоставлением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соблюдение сроков предоставления муниципальной услуги в соответствии с настоящим регламентом;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получение полной, актуальной и достоверной информации о порядке предоставления муниципальной услуги;</w:t>
      </w:r>
    </w:p>
    <w:p w:rsidR="009539A1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размещение информации о поря</w:t>
      </w:r>
      <w:r w:rsidR="00E5726C">
        <w:rPr>
          <w:rFonts w:ascii="Times New Roman" w:hAnsi="Times New Roman" w:cs="Times New Roman"/>
          <w:sz w:val="28"/>
          <w:szCs w:val="28"/>
        </w:rPr>
        <w:t>дке Кусин</w:t>
      </w:r>
      <w:r w:rsidR="009539A1" w:rsidRPr="00C203FF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 w:rsidR="009539A1" w:rsidRPr="00C203FF">
        <w:rPr>
          <w:rFonts w:ascii="Times New Roman" w:hAnsi="Times New Roman" w:cs="Times New Roman"/>
          <w:sz w:val="28"/>
          <w:szCs w:val="28"/>
        </w:rPr>
        <w:t>городского</w:t>
      </w:r>
      <w:r w:rsidRPr="00C203FF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C203FF">
        <w:rPr>
          <w:rFonts w:ascii="Times New Roman" w:hAnsi="Times New Roman" w:cs="Times New Roman"/>
          <w:sz w:val="28"/>
          <w:szCs w:val="28"/>
        </w:rPr>
        <w:t xml:space="preserve">  в сети </w:t>
      </w:r>
      <w:r w:rsidR="009539A1" w:rsidRPr="00C203FF">
        <w:rPr>
          <w:rFonts w:ascii="Times New Roman" w:hAnsi="Times New Roman" w:cs="Times New Roman"/>
          <w:i/>
          <w:sz w:val="28"/>
          <w:szCs w:val="28"/>
        </w:rPr>
        <w:t xml:space="preserve">"Интернет": </w:t>
      </w:r>
      <w:hyperlink r:id="rId6" w:history="1">
        <w:r w:rsidR="00E5726C" w:rsidRPr="008D514D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www</w:t>
        </w:r>
        <w:r w:rsidR="00E5726C" w:rsidRPr="008D514D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E5726C" w:rsidRPr="008D514D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gorodkusa</w:t>
        </w:r>
        <w:proofErr w:type="spellEnd"/>
        <w:r w:rsidR="00E5726C" w:rsidRPr="008D514D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="00E5726C" w:rsidRPr="008D514D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7474F9" w:rsidRDefault="007474F9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F6A" w:rsidRPr="00C203FF" w:rsidRDefault="007474F9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рассмотрения.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3.3. Рассмотрение заявления и документов.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3.3.1.  Началом административной процедуры является поступление дела </w:t>
      </w:r>
      <w:r w:rsidR="00E5726C">
        <w:rPr>
          <w:rFonts w:ascii="Times New Roman" w:hAnsi="Times New Roman" w:cs="Times New Roman"/>
          <w:sz w:val="28"/>
          <w:szCs w:val="28"/>
        </w:rPr>
        <w:t xml:space="preserve">ответственному исполнителю администрации, </w:t>
      </w:r>
      <w:r w:rsidRPr="00C203FF">
        <w:rPr>
          <w:rFonts w:ascii="Times New Roman" w:hAnsi="Times New Roman" w:cs="Times New Roman"/>
          <w:sz w:val="28"/>
          <w:szCs w:val="28"/>
        </w:rPr>
        <w:t xml:space="preserve">уполномоченному на согласование схемы расположения земельного участка на кадастровом плане </w:t>
      </w:r>
      <w:r w:rsidRPr="00C203FF">
        <w:rPr>
          <w:rFonts w:ascii="Times New Roman" w:hAnsi="Times New Roman" w:cs="Times New Roman"/>
          <w:sz w:val="28"/>
          <w:szCs w:val="28"/>
        </w:rPr>
        <w:lastRenderedPageBreak/>
        <w:t>территории</w:t>
      </w:r>
      <w:r w:rsidR="00E5726C">
        <w:rPr>
          <w:rFonts w:ascii="Times New Roman" w:hAnsi="Times New Roman" w:cs="Times New Roman"/>
          <w:sz w:val="28"/>
          <w:szCs w:val="28"/>
        </w:rPr>
        <w:t>,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 заявлению юридического лица, индивидуального предпринимателя, гражданина.</w:t>
      </w:r>
    </w:p>
    <w:p w:rsidR="00E5726C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3.3.2.  Ответственные за проверку и согласование схемы расположения земельного участка на кадастровом плане территории исполнители отдела по администрации </w:t>
      </w:r>
      <w:r w:rsidR="00E5726C">
        <w:rPr>
          <w:rFonts w:ascii="Times New Roman" w:hAnsi="Times New Roman" w:cs="Times New Roman"/>
          <w:sz w:val="28"/>
          <w:szCs w:val="28"/>
        </w:rPr>
        <w:t>Кусинс</w:t>
      </w:r>
      <w:r w:rsidR="001454F8" w:rsidRPr="00C203FF">
        <w:rPr>
          <w:rFonts w:ascii="Times New Roman" w:hAnsi="Times New Roman" w:cs="Times New Roman"/>
          <w:sz w:val="28"/>
          <w:szCs w:val="28"/>
        </w:rPr>
        <w:t>кого городского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поселенияпроверяют поступившее заявление и документы на наличие или отсутствие оснований для отказа в утверждении схемы.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Основаниями для отказа являются: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1) 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3)  разработка схемы расположения земельного участка с нарушением предусмотренных статьей 11.9 Земельного кодекса требований к образуемым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земельным участкам;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4) 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5) 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3.3.3.  При наличии оснований для отказа в утверждении схемы расположения земельного участка на кадастровом плане территории исполнитель готовит проект сообщения об отказе.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3.3.5.  Глава администрации </w:t>
      </w:r>
      <w:r w:rsidR="00E5726C">
        <w:rPr>
          <w:rFonts w:ascii="Times New Roman" w:hAnsi="Times New Roman" w:cs="Times New Roman"/>
          <w:sz w:val="28"/>
          <w:szCs w:val="28"/>
        </w:rPr>
        <w:t>Кусин</w:t>
      </w:r>
      <w:r w:rsidR="001454F8" w:rsidRPr="00C203FF">
        <w:rPr>
          <w:rFonts w:ascii="Times New Roman" w:hAnsi="Times New Roman" w:cs="Times New Roman"/>
          <w:sz w:val="28"/>
          <w:szCs w:val="28"/>
        </w:rPr>
        <w:t>ского городского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F6DB6">
        <w:rPr>
          <w:rFonts w:ascii="Times New Roman" w:hAnsi="Times New Roman" w:cs="Times New Roman"/>
          <w:sz w:val="28"/>
          <w:szCs w:val="28"/>
        </w:rPr>
        <w:t xml:space="preserve"> </w:t>
      </w:r>
      <w:r w:rsidRPr="00C203FF">
        <w:rPr>
          <w:rFonts w:ascii="Times New Roman" w:hAnsi="Times New Roman" w:cs="Times New Roman"/>
          <w:sz w:val="28"/>
          <w:szCs w:val="28"/>
        </w:rPr>
        <w:t>подписывает сообщение об отказе в утверждении схемы расположения земельного участка на кадастровом плане территории и передает его для отправки</w:t>
      </w:r>
      <w:r w:rsidR="003F6DB6">
        <w:rPr>
          <w:rFonts w:ascii="Times New Roman" w:hAnsi="Times New Roman" w:cs="Times New Roman"/>
          <w:sz w:val="28"/>
          <w:szCs w:val="28"/>
        </w:rPr>
        <w:t xml:space="preserve"> </w:t>
      </w:r>
      <w:r w:rsidRPr="00C203FF">
        <w:rPr>
          <w:rFonts w:ascii="Times New Roman" w:hAnsi="Times New Roman" w:cs="Times New Roman"/>
          <w:sz w:val="28"/>
          <w:szCs w:val="28"/>
        </w:rPr>
        <w:t xml:space="preserve">заявителю в порядке делопроизводства.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3.3.6.  Срок исполнения данной процедуры не должен превышать 10 дней со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дня регистрации заявления.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3.4.  При отсутствии оснований для отказа ответственный исполнитель передает схему расположения земельного участка на кадастровом плане территории специалистам администрации для ее дальнейшего согласования.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3.5.  Подготовка проекта постановления об утверждении схемы расположения земельного участка на кадастровом плане территории.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3.5.1. Согласованная схема расположения земельного участка на кадастровом плане тер</w:t>
      </w:r>
      <w:r w:rsidR="0038243C" w:rsidRPr="00C203FF">
        <w:rPr>
          <w:rFonts w:ascii="Times New Roman" w:hAnsi="Times New Roman" w:cs="Times New Roman"/>
          <w:sz w:val="28"/>
          <w:szCs w:val="28"/>
        </w:rPr>
        <w:t>ритории передается ответственному исполнителю</w:t>
      </w:r>
      <w:r w:rsidR="00F04C7E">
        <w:rPr>
          <w:rFonts w:ascii="Times New Roman" w:hAnsi="Times New Roman" w:cs="Times New Roman"/>
          <w:sz w:val="28"/>
          <w:szCs w:val="28"/>
        </w:rPr>
        <w:t>Кусинск</w:t>
      </w:r>
      <w:r w:rsidR="0038243C" w:rsidRPr="00C203FF">
        <w:rPr>
          <w:rFonts w:ascii="Times New Roman" w:hAnsi="Times New Roman" w:cs="Times New Roman"/>
          <w:sz w:val="28"/>
          <w:szCs w:val="28"/>
        </w:rPr>
        <w:t xml:space="preserve">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>поселения для подготовки проекта постановления об утверждении схемы расположения земельного участка на кадастровом плане территории.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lastRenderedPageBreak/>
        <w:t>3.5.2. Ответственный исполнитель за п</w:t>
      </w:r>
      <w:r w:rsidR="00F04C7E">
        <w:rPr>
          <w:rFonts w:ascii="Times New Roman" w:hAnsi="Times New Roman" w:cs="Times New Roman"/>
          <w:sz w:val="28"/>
          <w:szCs w:val="28"/>
        </w:rPr>
        <w:t xml:space="preserve">одготовку проекта постановления </w:t>
      </w:r>
      <w:r w:rsidRPr="00C203FF">
        <w:rPr>
          <w:rFonts w:ascii="Times New Roman" w:hAnsi="Times New Roman" w:cs="Times New Roman"/>
          <w:sz w:val="28"/>
          <w:szCs w:val="28"/>
        </w:rPr>
        <w:t>администрации поселения об утверждении схемы расположения земельного участка на кадастровом плане территории, осуществляет подготовку проекта</w:t>
      </w:r>
      <w:r w:rsidR="000E0035" w:rsidRPr="00C203FF">
        <w:rPr>
          <w:rFonts w:ascii="Times New Roman" w:hAnsi="Times New Roman" w:cs="Times New Roman"/>
          <w:sz w:val="28"/>
          <w:szCs w:val="28"/>
        </w:rPr>
        <w:t>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3.5.3. Послесогласования и визирования проект постановления администрации </w:t>
      </w:r>
      <w:r w:rsidR="00F04C7E">
        <w:rPr>
          <w:rFonts w:ascii="Times New Roman" w:hAnsi="Times New Roman" w:cs="Times New Roman"/>
          <w:sz w:val="28"/>
          <w:szCs w:val="28"/>
        </w:rPr>
        <w:t>Кусин</w:t>
      </w:r>
      <w:r w:rsidR="000E0035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 xml:space="preserve">поселения поступает на подпись главе администрации </w:t>
      </w:r>
      <w:r w:rsidR="00F04C7E">
        <w:rPr>
          <w:rFonts w:ascii="Times New Roman" w:hAnsi="Times New Roman" w:cs="Times New Roman"/>
          <w:sz w:val="28"/>
          <w:szCs w:val="28"/>
        </w:rPr>
        <w:t>Кусин</w:t>
      </w:r>
      <w:r w:rsidR="000E0035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 xml:space="preserve">поселения. Регистрация постановления администрации </w:t>
      </w:r>
      <w:r w:rsidR="00F04C7E">
        <w:rPr>
          <w:rFonts w:ascii="Times New Roman" w:hAnsi="Times New Roman" w:cs="Times New Roman"/>
          <w:sz w:val="28"/>
          <w:szCs w:val="28"/>
        </w:rPr>
        <w:t>Кусин</w:t>
      </w:r>
      <w:r w:rsidR="000E0035" w:rsidRPr="00C203FF">
        <w:rPr>
          <w:rFonts w:ascii="Times New Roman" w:hAnsi="Times New Roman" w:cs="Times New Roman"/>
          <w:sz w:val="28"/>
          <w:szCs w:val="28"/>
        </w:rPr>
        <w:t>ского городского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 осуществляется в установленном порядке.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3.5.4.  Срок исполнения указанной административной процедуры — один месяц с момента регистрации заявления.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3.</w:t>
      </w:r>
      <w:r w:rsidR="00D577CC" w:rsidRPr="00C203FF">
        <w:rPr>
          <w:rFonts w:ascii="Times New Roman" w:hAnsi="Times New Roman" w:cs="Times New Roman"/>
          <w:sz w:val="28"/>
          <w:szCs w:val="28"/>
        </w:rPr>
        <w:t xml:space="preserve">5.5.  Получение заявителем </w:t>
      </w:r>
      <w:r w:rsidRPr="00C203F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F04C7E">
        <w:rPr>
          <w:rFonts w:ascii="Times New Roman" w:hAnsi="Times New Roman" w:cs="Times New Roman"/>
          <w:sz w:val="28"/>
          <w:szCs w:val="28"/>
        </w:rPr>
        <w:t>Кусин</w:t>
      </w:r>
      <w:r w:rsidR="000E0035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>поселения об утверждении схемы расположения земельного участка на кадастровом плане территории.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После регистрации постановления администрации </w:t>
      </w:r>
      <w:r w:rsidR="00F04C7E">
        <w:rPr>
          <w:rFonts w:ascii="Times New Roman" w:hAnsi="Times New Roman" w:cs="Times New Roman"/>
          <w:sz w:val="28"/>
          <w:szCs w:val="28"/>
        </w:rPr>
        <w:t>Кусин</w:t>
      </w:r>
      <w:r w:rsidR="000E0035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 xml:space="preserve">поселения об утверждении схемы расположения земельного участка на кадастровом плане территории ответственный исполнитель администрации </w:t>
      </w:r>
      <w:r w:rsidR="00F04C7E">
        <w:rPr>
          <w:rFonts w:ascii="Times New Roman" w:hAnsi="Times New Roman" w:cs="Times New Roman"/>
          <w:sz w:val="28"/>
          <w:szCs w:val="28"/>
        </w:rPr>
        <w:t>Кусин</w:t>
      </w:r>
      <w:r w:rsidR="000E0035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577CC" w:rsidRPr="00C203FF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C203FF">
        <w:rPr>
          <w:rFonts w:ascii="Times New Roman" w:hAnsi="Times New Roman" w:cs="Times New Roman"/>
          <w:sz w:val="28"/>
          <w:szCs w:val="28"/>
        </w:rPr>
        <w:t xml:space="preserve">два экземпляра </w:t>
      </w:r>
      <w:r w:rsidR="00D577CC" w:rsidRPr="00C203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203FF">
        <w:rPr>
          <w:rFonts w:ascii="Times New Roman" w:hAnsi="Times New Roman" w:cs="Times New Roman"/>
          <w:sz w:val="28"/>
          <w:szCs w:val="28"/>
        </w:rPr>
        <w:t xml:space="preserve">утверждении схемы расположения земельного участка на кадастровом плане </w:t>
      </w:r>
      <w:r w:rsidR="00D577CC" w:rsidRPr="00C203FF">
        <w:rPr>
          <w:rFonts w:ascii="Times New Roman" w:hAnsi="Times New Roman" w:cs="Times New Roman"/>
          <w:sz w:val="28"/>
          <w:szCs w:val="28"/>
        </w:rPr>
        <w:t>территории заявителю</w:t>
      </w:r>
      <w:r w:rsidR="00F04C7E">
        <w:rPr>
          <w:rFonts w:ascii="Times New Roman" w:hAnsi="Times New Roman" w:cs="Times New Roman"/>
          <w:sz w:val="28"/>
          <w:szCs w:val="28"/>
        </w:rPr>
        <w:t>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не может превышать 3 календарных дней со дня подписания постановления администрации</w:t>
      </w:r>
      <w:r w:rsidR="00F04C7E">
        <w:rPr>
          <w:rFonts w:ascii="Times New Roman" w:hAnsi="Times New Roman" w:cs="Times New Roman"/>
          <w:sz w:val="28"/>
          <w:szCs w:val="28"/>
        </w:rPr>
        <w:t>Кусин</w:t>
      </w:r>
      <w:r w:rsidR="00D577CC" w:rsidRPr="00C203FF">
        <w:rPr>
          <w:rFonts w:ascii="Times New Roman" w:hAnsi="Times New Roman" w:cs="Times New Roman"/>
          <w:sz w:val="28"/>
          <w:szCs w:val="28"/>
        </w:rPr>
        <w:t>ского городского</w:t>
      </w:r>
      <w:r w:rsidRPr="00C203FF">
        <w:rPr>
          <w:rFonts w:ascii="Times New Roman" w:hAnsi="Times New Roman" w:cs="Times New Roman"/>
          <w:sz w:val="28"/>
          <w:szCs w:val="28"/>
        </w:rPr>
        <w:t>поселения  об утверждении схемы расположения земельного участка на кадастровом плане территории.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3.6. Ответственный исполнитель за подготовку постановления об утверждении схемы расположения земельного участка на кадастровом плане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территор</w:t>
      </w:r>
      <w:r w:rsidR="00AD54EB" w:rsidRPr="00C203FF">
        <w:rPr>
          <w:rFonts w:ascii="Times New Roman" w:hAnsi="Times New Roman" w:cs="Times New Roman"/>
          <w:sz w:val="28"/>
          <w:szCs w:val="28"/>
        </w:rPr>
        <w:t xml:space="preserve">ии передает один экземпляр </w:t>
      </w:r>
      <w:r w:rsidR="00F04C7E">
        <w:rPr>
          <w:rFonts w:ascii="Times New Roman" w:hAnsi="Times New Roman" w:cs="Times New Roman"/>
          <w:sz w:val="28"/>
          <w:szCs w:val="28"/>
        </w:rPr>
        <w:t>постановления администрацииКусин</w:t>
      </w:r>
      <w:r w:rsidR="00AD54EB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 xml:space="preserve">поселения об утверждении схемы расположения земельного участка на кадастровом плане территории </w:t>
      </w:r>
      <w:r w:rsidR="00F04C7E">
        <w:rPr>
          <w:rFonts w:ascii="Times New Roman" w:hAnsi="Times New Roman" w:cs="Times New Roman"/>
          <w:sz w:val="28"/>
          <w:szCs w:val="28"/>
        </w:rPr>
        <w:t>специалисту</w:t>
      </w:r>
      <w:r w:rsidR="00AD54EB" w:rsidRPr="00C203FF">
        <w:rPr>
          <w:rFonts w:ascii="Times New Roman" w:hAnsi="Times New Roman" w:cs="Times New Roman"/>
          <w:sz w:val="28"/>
          <w:szCs w:val="28"/>
        </w:rPr>
        <w:t xml:space="preserve"> делопроизводства администрации </w:t>
      </w:r>
      <w:r w:rsidR="00F04C7E">
        <w:rPr>
          <w:rFonts w:ascii="Times New Roman" w:hAnsi="Times New Roman" w:cs="Times New Roman"/>
          <w:sz w:val="28"/>
          <w:szCs w:val="28"/>
        </w:rPr>
        <w:t>Кусин</w:t>
      </w:r>
      <w:r w:rsidR="00AD54EB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поселения.  </w:t>
      </w:r>
    </w:p>
    <w:p w:rsidR="00AE5A98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3.7.1.Описание последовательности административных действий при формировании и направлении межведомственных запросов</w:t>
      </w:r>
      <w:r w:rsidR="007474F9">
        <w:rPr>
          <w:rFonts w:ascii="Times New Roman" w:hAnsi="Times New Roman" w:cs="Times New Roman"/>
          <w:sz w:val="28"/>
          <w:szCs w:val="28"/>
        </w:rPr>
        <w:t>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В случае если заявителем самостоятельно не были представлены документы, указанные в подпункте 2 пункта 2.6. главы </w:t>
      </w:r>
      <w:r w:rsidR="007474F9">
        <w:rPr>
          <w:rFonts w:ascii="Times New Roman" w:hAnsi="Times New Roman" w:cs="Times New Roman"/>
          <w:sz w:val="28"/>
          <w:szCs w:val="28"/>
        </w:rPr>
        <w:t xml:space="preserve">II </w:t>
      </w:r>
      <w:r w:rsidRPr="00C203F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специалист, ответственныйза предоставление муниципальной услуги, формирует и направляет межведомственные запросы в соответствующие государственные органы</w:t>
      </w:r>
      <w:r w:rsidR="00AD54EB" w:rsidRPr="00C203FF">
        <w:rPr>
          <w:rFonts w:ascii="Times New Roman" w:hAnsi="Times New Roman" w:cs="Times New Roman"/>
          <w:sz w:val="28"/>
          <w:szCs w:val="28"/>
        </w:rPr>
        <w:t xml:space="preserve">, а </w:t>
      </w:r>
      <w:r w:rsidRPr="00C203FF">
        <w:rPr>
          <w:rFonts w:ascii="Times New Roman" w:hAnsi="Times New Roman" w:cs="Times New Roman"/>
          <w:sz w:val="28"/>
          <w:szCs w:val="28"/>
        </w:rPr>
        <w:t>также подведомственные таким органам организации, для получения необходимых документов (сведений, содержащиеся в них).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Если документы, указанные в пункте 2.6.2 главы II настоящего Административного регламента, находятся в распоряжении органов государственной власти, органов местного самоуправления либо подведомственных таким органам организациях, такие документы запрашиваются в органах и организациях, в распоряжении которых находятся </w:t>
      </w:r>
      <w:r w:rsidRPr="00C203FF">
        <w:rPr>
          <w:rFonts w:ascii="Times New Roman" w:hAnsi="Times New Roman" w:cs="Times New Roman"/>
          <w:sz w:val="28"/>
          <w:szCs w:val="28"/>
        </w:rPr>
        <w:lastRenderedPageBreak/>
        <w:t>указанные документы, если заявитель не представил указанные документы самостоятельно.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Неполучение (несвоевременное получение) запрошенных документов (сведений, содержащихся в них) не может являться основанием для отказа в выдаче разрешения на ввод объекта в эксплуатацию.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Результатами выполнения административной процедуры будет являться поступление запрошенных документов (сведений, содержащихся в них) в распоряжение администрации, либо информации об отсутствии запрошенных документов в распоряжении государственных органов, органов местного самоуправления, а также в подведомственных таким органам организациях.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двух дней.</w:t>
      </w:r>
    </w:p>
    <w:p w:rsidR="007474F9" w:rsidRDefault="007474F9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F6A" w:rsidRPr="00C203FF" w:rsidRDefault="007474F9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F6A" w:rsidRPr="00C203FF">
        <w:rPr>
          <w:rFonts w:ascii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4.1 Текущий контроль за исполнением Административного регламента при предоставлении муниципальной услуги осуществляется главой администрации </w:t>
      </w:r>
      <w:r w:rsidR="007474F9">
        <w:rPr>
          <w:rFonts w:ascii="Times New Roman" w:hAnsi="Times New Roman" w:cs="Times New Roman"/>
          <w:sz w:val="28"/>
          <w:szCs w:val="28"/>
        </w:rPr>
        <w:t>Кусин</w:t>
      </w:r>
      <w:r w:rsidR="00AD54EB" w:rsidRPr="00C203FF">
        <w:rPr>
          <w:rFonts w:ascii="Times New Roman" w:hAnsi="Times New Roman" w:cs="Times New Roman"/>
          <w:sz w:val="28"/>
          <w:szCs w:val="28"/>
        </w:rPr>
        <w:t xml:space="preserve">ского городского </w:t>
      </w:r>
      <w:r w:rsidRPr="00C203FF">
        <w:rPr>
          <w:rFonts w:ascii="Times New Roman" w:hAnsi="Times New Roman" w:cs="Times New Roman"/>
          <w:sz w:val="28"/>
          <w:szCs w:val="28"/>
        </w:rPr>
        <w:t>поселения.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4.2.  Текущий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4.3. 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4.4.  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4.5.  Лицами, ответственными за предоставление муниципальной услуги, в ходе предоставления муниципальной услуги обеспечивается безопасностьперсональных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DC1F6A" w:rsidRPr="00C203FF" w:rsidRDefault="007474F9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1F6A" w:rsidRPr="00C203FF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 идействий (бездействия) органа, предоставляющего муниципальную услугу, а также должностных лиц или муниципальных служащих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lastRenderedPageBreak/>
        <w:t>-  нарушение срока регистрации запроса заявителя о предоставлении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субъекта Российской Федерации, муниципальными правовыми актами для предоставления муниципальной услуги;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AE5A98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5.2.  Жалоба подается в письменной форме на бумажном носителе,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главе администрации  </w:t>
      </w:r>
      <w:r w:rsidR="001A5FE5">
        <w:rPr>
          <w:rFonts w:ascii="Times New Roman" w:hAnsi="Times New Roman" w:cs="Times New Roman"/>
          <w:sz w:val="28"/>
          <w:szCs w:val="28"/>
        </w:rPr>
        <w:t>Кусин</w:t>
      </w:r>
      <w:r w:rsidR="0085598F" w:rsidRPr="00C203FF">
        <w:rPr>
          <w:rFonts w:ascii="Times New Roman" w:hAnsi="Times New Roman" w:cs="Times New Roman"/>
          <w:sz w:val="28"/>
          <w:szCs w:val="28"/>
        </w:rPr>
        <w:t>ского городского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 на решения, действия (бездействие) ответственного исполнителя;</w:t>
      </w:r>
    </w:p>
    <w:p w:rsidR="00DC1F6A" w:rsidRPr="00C203FF" w:rsidRDefault="0085598F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на официальный сайт органа</w:t>
      </w:r>
      <w:r w:rsidR="00DC1F6A" w:rsidRPr="00C203FF">
        <w:rPr>
          <w:rFonts w:ascii="Times New Roman" w:hAnsi="Times New Roman" w:cs="Times New Roman"/>
          <w:sz w:val="28"/>
          <w:szCs w:val="28"/>
        </w:rPr>
        <w:t xml:space="preserve"> местного самоуправления, а также может быть принята на личном приёме заявителя.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5.3. Жалоба должна содержать: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наименование органа, предоставляющего муниципальную услугу,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должностного лица органа, предоставляющего муниципальную услугу, либо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муниципального служащего, решение и действия (бездействие) которого обжалуются;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- 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C203FF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5.4.  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 xml:space="preserve">5.5. По результатам рассмотрения жалобы администрация </w:t>
      </w:r>
      <w:r w:rsidR="001A5FE5">
        <w:rPr>
          <w:rFonts w:ascii="Times New Roman" w:hAnsi="Times New Roman" w:cs="Times New Roman"/>
          <w:sz w:val="28"/>
          <w:szCs w:val="28"/>
        </w:rPr>
        <w:t>Кусин</w:t>
      </w:r>
      <w:r w:rsidR="0085598F" w:rsidRPr="00C203FF">
        <w:rPr>
          <w:rFonts w:ascii="Times New Roman" w:hAnsi="Times New Roman" w:cs="Times New Roman"/>
          <w:sz w:val="28"/>
          <w:szCs w:val="28"/>
        </w:rPr>
        <w:t>ского городского</w:t>
      </w:r>
      <w:r w:rsidRPr="00C203FF">
        <w:rPr>
          <w:rFonts w:ascii="Times New Roman" w:hAnsi="Times New Roman" w:cs="Times New Roman"/>
          <w:sz w:val="28"/>
          <w:szCs w:val="28"/>
        </w:rPr>
        <w:t xml:space="preserve"> поселения, принимает одно из следующих решений: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DC1F6A" w:rsidRPr="00C203FF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5.6.  Не позднее дня, следующего за днём принятия решения, заявителю в письменной форме направляется мотивированный ответ о результатах рассмотрения жалобы.</w:t>
      </w:r>
    </w:p>
    <w:p w:rsidR="00784799" w:rsidRDefault="00DC1F6A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3FF"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66B66" w:rsidRDefault="00E6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6B66" w:rsidRPr="00E66B66" w:rsidRDefault="00E66B66" w:rsidP="00E66B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 регламенту «</w:t>
      </w:r>
      <w:r w:rsidRPr="00E66B6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заявления»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Главе администрации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br/>
        <w:t xml:space="preserve">муниципального образования 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br/>
        <w:t>"Кусинское городское поселение" В.Г. Васенёву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(полностью ФИО заявителя)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(полностью адрес постоянного проживания)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имеющего(ей) паспорт серия ______ № ________, ____________________________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(вид иного документа, удостоверяющего личность)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выдан «__» _______ ____ г. _______________________________________________,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(когда и кем выдан)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ОГРНИП _______________________________________________________________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в лице ____________________________________, действовавшего(ей) на основании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(полностью ФИО представителя заявителя)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Информация для связи с заявителем: _______________________________________________________________________,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 (почтовый адрес)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_____________________________________, _________________________________,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(контактные телефоны) (</w:t>
      </w:r>
      <w:r w:rsidRPr="00E66B66">
        <w:rPr>
          <w:rFonts w:ascii="Times New Roman" w:eastAsia="Times New Roman" w:hAnsi="Times New Roman" w:cs="Times New Roman"/>
          <w:sz w:val="24"/>
          <w:szCs w:val="24"/>
          <w:u w:val="single"/>
        </w:rPr>
        <w:t>при наличии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 адрес электронной почты)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br/>
      </w:r>
      <w:r w:rsidRPr="00E66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и выдаче схемы расположения земельного участка на кадастровом плане или кадастровой карте соответствующей территории 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br/>
        <w:t>Прошу Вас утвердить и выдать схему расположения земельного участка площадью _______ кв. м, расположенного по адресу: г. Куса, ____________________________________________________________________________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                                      </w:t>
      </w:r>
      <w:proofErr w:type="gramStart"/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E66B66">
        <w:rPr>
          <w:rFonts w:ascii="Times New Roman" w:eastAsia="Times New Roman" w:hAnsi="Times New Roman" w:cs="Times New Roman"/>
          <w:sz w:val="24"/>
          <w:szCs w:val="24"/>
        </w:rPr>
        <w:t>район, улица, № дома)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Цель использования земельного участка (ЛПХ, ИЖС, </w:t>
      </w:r>
      <w:proofErr w:type="spellStart"/>
      <w:r w:rsidRPr="00E66B66">
        <w:rPr>
          <w:rFonts w:ascii="Times New Roman" w:eastAsia="Times New Roman" w:hAnsi="Times New Roman" w:cs="Times New Roman"/>
          <w:sz w:val="24"/>
          <w:szCs w:val="24"/>
        </w:rPr>
        <w:t>и.т.п</w:t>
      </w:r>
      <w:proofErr w:type="spellEnd"/>
      <w:r w:rsidRPr="00E66B66">
        <w:rPr>
          <w:rFonts w:ascii="Times New Roman" w:eastAsia="Times New Roman" w:hAnsi="Times New Roman" w:cs="Times New Roman"/>
          <w:sz w:val="24"/>
          <w:szCs w:val="24"/>
        </w:rPr>
        <w:t>.) ________________________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Кадастровый (условный) номер земельного участка ________________________________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Иные сведения о земельном участке: _____________________________________________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Подтверждаю: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- свое согласие на утверждение схемы расположения земельного участка в границах отличных от представленных мною на рассмотрение.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- что сведения, указанные в настоящем заявлении, на дату представления заявления достоверны.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______________/______________________ «__» _______ ____ г.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(подпись заявителя) (Инициалы, фамилия заявителя) (дата подачи заявления)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66B66" w:rsidRPr="00E66B66" w:rsidRDefault="00E66B66" w:rsidP="00E66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Перечень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6B66" w:rsidRPr="00E66B66" w:rsidRDefault="00E66B66" w:rsidP="00E66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документов, прилагаемых к заявлению: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77"/>
        <w:gridCol w:w="2068"/>
      </w:tblGrid>
      <w:tr w:rsidR="00E66B66" w:rsidRPr="00E66B66" w:rsidTr="005C1A0E">
        <w:tc>
          <w:tcPr>
            <w:tcW w:w="7479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66B66" w:rsidRPr="00E66B66" w:rsidTr="005C1A0E">
        <w:tc>
          <w:tcPr>
            <w:tcW w:w="7479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B66" w:rsidRPr="00E66B66" w:rsidTr="005C1A0E">
        <w:tc>
          <w:tcPr>
            <w:tcW w:w="7479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B66" w:rsidRPr="00E66B66" w:rsidTr="005C1A0E">
        <w:tc>
          <w:tcPr>
            <w:tcW w:w="7479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B66" w:rsidRPr="00E66B66" w:rsidTr="005C1A0E">
        <w:tc>
          <w:tcPr>
            <w:tcW w:w="7479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6B66" w:rsidRPr="00E66B66" w:rsidTr="005C1A0E">
        <w:tc>
          <w:tcPr>
            <w:tcW w:w="7479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66B66" w:rsidRPr="00E66B66" w:rsidRDefault="00E66B66" w:rsidP="00E66B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6B66" w:rsidRPr="00E66B66" w:rsidRDefault="00E66B66" w:rsidP="00E6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__________________/_________________/ </w:t>
      </w:r>
    </w:p>
    <w:p w:rsidR="00E66B66" w:rsidRPr="00E66B66" w:rsidRDefault="00E66B66" w:rsidP="00E66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(подпись) (ФИО)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br/>
      </w:r>
      <w:r w:rsidRPr="00E66B66">
        <w:rPr>
          <w:rFonts w:ascii="Times New Roman" w:eastAsia="Times New Roman" w:hAnsi="Times New Roman" w:cs="Times New Roman"/>
          <w:sz w:val="24"/>
          <w:szCs w:val="24"/>
        </w:rPr>
        <w:br/>
        <w:t>"____" ___________ 20___г. Принял ______________/_____________/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B66" w:rsidRPr="00E66B66" w:rsidRDefault="00E66B66" w:rsidP="00E66B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>(подпись) (ФИО)</w:t>
      </w:r>
    </w:p>
    <w:p w:rsidR="00E66B66" w:rsidRPr="00E66B66" w:rsidRDefault="00E66B66" w:rsidP="00E66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66B66" w:rsidRDefault="00E6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66B66" w:rsidRPr="00E66B66" w:rsidRDefault="00E66B66" w:rsidP="00E66B66">
      <w:pPr>
        <w:spacing w:before="100" w:beforeAutospacing="1" w:after="100" w:afterAutospacing="1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66B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Перечень документов, необходимых для подачи заявления об утверждении схемы расположения земельного участка (раздел земельного участка)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3459"/>
        <w:gridCol w:w="1967"/>
        <w:gridCol w:w="3479"/>
      </w:tblGrid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документа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об утверждении схемы расположения земельного участка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Утвержденный бланк (формируется в электронном виде при приеме документов)</w:t>
            </w:r>
          </w:p>
        </w:tc>
      </w:tr>
      <w:tr w:rsidR="00E66B66" w:rsidRPr="00E66B66" w:rsidTr="005C1A0E">
        <w:trPr>
          <w:trHeight w:val="1513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2 экз.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Возвращается 1 экз.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гражданина РФ или паспорт иностранного гражданина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документа, удостоверяющего права (полномочия) представителя физического или юридического лица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 заверенная копия или копия с предъявлением оригинала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заявлением обращается представитель заявителя (заявителей)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Учредительные документы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 заверенная копия или копия с предъявлением оригинала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юридических лиц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ЕГРП о правах на здание, сооружение, находящееся на земельном участке, или: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наличии зданий, сооружений на приобретаемом земельном участке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 действия – 1 месяц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об отсутствии в ЕГРП запрашиваемых сведений о зарегистрированных правах на указанные здания, сооружения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 наличии зданий, сооружений на приобретаемом земельном участке, если право на такое </w:t>
            </w:r>
            <w:proofErr w:type="gramStart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здание,  сооружение</w:t>
            </w:r>
            <w:proofErr w:type="gramEnd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зарегистрировано в ЕГРП, но в соответствии с законодательством признается возникшим независимо от его регистрации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 действия – 1 месяц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ЕГРП о правах на исходный земельный участок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 действия – 1 месяц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Уведомление об отсутствии в ЕГРП запрашиваемых сведений 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зарегистрированных правах на земельные участки, которые предстоит образовать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Оригинал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Срок действия – 1 месяц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Копии правоустанавливающих, правоудостоверяющих документов на исходный земельный участок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 заверенная копия или копия с предъявлением оригинала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 на такой земельный участок не зарегистрировано в ЕГРП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паспорт исходного земельного участка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выписка о исходном земельном участке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паспорт помещения, здания, сооружения, расположенного на исходном земельном участке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Нотариально заверенная копия или копия с предъявлением оригинала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без возврата</w:t>
            </w:r>
          </w:p>
        </w:tc>
      </w:tr>
      <w:tr w:rsidR="00E66B66" w:rsidRPr="00E66B66" w:rsidTr="005C1A0E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землепользователей, землевладельцев, арендаторов, залогодержателей исходных земельных участков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1 шт.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E66B66" w:rsidRPr="00E66B66" w:rsidRDefault="00E66B66" w:rsidP="00E66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6B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в письменной форме без возврата</w:t>
            </w:r>
          </w:p>
        </w:tc>
      </w:tr>
    </w:tbl>
    <w:p w:rsidR="00E66B66" w:rsidRPr="00E66B66" w:rsidRDefault="00E66B66" w:rsidP="00E66B6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Документы, указанные в </w:t>
      </w:r>
      <w:r w:rsidRPr="00E66B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пунктах 5, 6, 6.1, 7, 8, 10, 10.1, 11 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Перечня не могут быть затребованы у заявителя, при этом </w:t>
      </w:r>
      <w:r w:rsidRPr="00E66B66">
        <w:rPr>
          <w:rFonts w:ascii="Times New Roman" w:eastAsia="Times New Roman" w:hAnsi="Times New Roman" w:cs="Times New Roman"/>
          <w:b/>
          <w:bCs/>
          <w:sz w:val="24"/>
          <w:szCs w:val="24"/>
        </w:rPr>
        <w:t>по желанию</w:t>
      </w:r>
      <w:r w:rsidRPr="00E66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6B6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 они могут быть представлены вместе с заявлением.</w:t>
      </w:r>
    </w:p>
    <w:p w:rsidR="00E66B66" w:rsidRPr="00E66B66" w:rsidRDefault="00E66B66" w:rsidP="00E66B66">
      <w:pPr>
        <w:rPr>
          <w:rFonts w:eastAsiaTheme="minorHAnsi"/>
          <w:lang w:eastAsia="en-US"/>
        </w:rPr>
      </w:pPr>
    </w:p>
    <w:p w:rsidR="00E66B66" w:rsidRPr="00C203FF" w:rsidRDefault="00E66B66" w:rsidP="00C20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6B66" w:rsidRPr="00C203FF" w:rsidSect="007474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61718"/>
    <w:multiLevelType w:val="multilevel"/>
    <w:tmpl w:val="3CCC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6A"/>
    <w:rsid w:val="00031CC6"/>
    <w:rsid w:val="000925D0"/>
    <w:rsid w:val="000A5EAE"/>
    <w:rsid w:val="000E0035"/>
    <w:rsid w:val="00116F55"/>
    <w:rsid w:val="001454F8"/>
    <w:rsid w:val="00153801"/>
    <w:rsid w:val="0018195D"/>
    <w:rsid w:val="001A5FE5"/>
    <w:rsid w:val="00252FC4"/>
    <w:rsid w:val="002834B5"/>
    <w:rsid w:val="00303526"/>
    <w:rsid w:val="003342D1"/>
    <w:rsid w:val="00351C55"/>
    <w:rsid w:val="0038243C"/>
    <w:rsid w:val="003F6DB6"/>
    <w:rsid w:val="004005A9"/>
    <w:rsid w:val="004420D1"/>
    <w:rsid w:val="006673B6"/>
    <w:rsid w:val="006C317C"/>
    <w:rsid w:val="00705011"/>
    <w:rsid w:val="007213A5"/>
    <w:rsid w:val="0073743E"/>
    <w:rsid w:val="007474F9"/>
    <w:rsid w:val="00784799"/>
    <w:rsid w:val="0085598F"/>
    <w:rsid w:val="008626BC"/>
    <w:rsid w:val="008B62E5"/>
    <w:rsid w:val="008F75C7"/>
    <w:rsid w:val="009539A1"/>
    <w:rsid w:val="00AD54EB"/>
    <w:rsid w:val="00AE35D6"/>
    <w:rsid w:val="00AE5A98"/>
    <w:rsid w:val="00C203FF"/>
    <w:rsid w:val="00CA0472"/>
    <w:rsid w:val="00CF17E8"/>
    <w:rsid w:val="00D5549A"/>
    <w:rsid w:val="00D577CC"/>
    <w:rsid w:val="00D96AF2"/>
    <w:rsid w:val="00DC1F6A"/>
    <w:rsid w:val="00E025C6"/>
    <w:rsid w:val="00E5726C"/>
    <w:rsid w:val="00E66B66"/>
    <w:rsid w:val="00EA73AC"/>
    <w:rsid w:val="00EB315C"/>
    <w:rsid w:val="00F04C7E"/>
    <w:rsid w:val="00F13902"/>
    <w:rsid w:val="00F34F0B"/>
    <w:rsid w:val="00F43D6D"/>
    <w:rsid w:val="00FA07DC"/>
    <w:rsid w:val="00FF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F96AD-4BE8-41DA-A978-8607EC6B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3F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07DC"/>
    <w:rPr>
      <w:color w:val="0000FF" w:themeColor="hyperlink"/>
      <w:u w:val="single"/>
    </w:rPr>
  </w:style>
  <w:style w:type="character" w:customStyle="1" w:styleId="blk">
    <w:name w:val="blk"/>
    <w:basedOn w:val="a0"/>
    <w:rsid w:val="00031CC6"/>
  </w:style>
  <w:style w:type="table" w:styleId="a6">
    <w:name w:val="Table Grid"/>
    <w:basedOn w:val="a1"/>
    <w:uiPriority w:val="59"/>
    <w:rsid w:val="00E66B6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rodkus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5447</Words>
  <Characters>31049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Олечка</cp:lastModifiedBy>
  <cp:revision>2</cp:revision>
  <cp:lastPrinted>2015-11-18T02:53:00Z</cp:lastPrinted>
  <dcterms:created xsi:type="dcterms:W3CDTF">2016-05-18T09:13:00Z</dcterms:created>
  <dcterms:modified xsi:type="dcterms:W3CDTF">2016-05-18T09:13:00Z</dcterms:modified>
</cp:coreProperties>
</file>