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51748" w:rsidTr="00E50580">
        <w:trPr>
          <w:trHeight w:val="1368"/>
        </w:trPr>
        <w:tc>
          <w:tcPr>
            <w:tcW w:w="5211" w:type="dxa"/>
          </w:tcPr>
          <w:p w:rsidR="00A15476" w:rsidRDefault="00A15476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97F" w:rsidRDefault="0058797F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97F" w:rsidRDefault="0058797F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97F" w:rsidRDefault="0058797F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97F" w:rsidRDefault="0058797F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97F" w:rsidRDefault="0058797F" w:rsidP="00A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748" w:rsidRDefault="00A51748" w:rsidP="00D9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1547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</w:t>
            </w:r>
            <w:r w:rsidR="00A1547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A1547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1547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дополнений в </w:t>
            </w:r>
            <w:r w:rsidR="00A1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932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71E">
              <w:rPr>
                <w:rFonts w:ascii="Times New Roman" w:hAnsi="Times New Roman"/>
                <w:sz w:val="28"/>
                <w:szCs w:val="28"/>
              </w:rPr>
              <w:t xml:space="preserve">Кусинского </w:t>
            </w:r>
            <w:r w:rsidR="00DB12CE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8C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35E">
              <w:rPr>
                <w:rFonts w:ascii="Times New Roman" w:hAnsi="Times New Roman"/>
                <w:sz w:val="28"/>
                <w:szCs w:val="28"/>
              </w:rPr>
              <w:t xml:space="preserve">от 24.12.2014  № 73  </w:t>
            </w:r>
            <w:r w:rsidR="00E50580">
              <w:rPr>
                <w:rFonts w:ascii="Times New Roman" w:hAnsi="Times New Roman"/>
                <w:sz w:val="28"/>
                <w:szCs w:val="28"/>
              </w:rPr>
              <w:t xml:space="preserve">«Об утверждении местных </w:t>
            </w:r>
            <w:r w:rsidR="00E50580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="00E50580" w:rsidRPr="00351E5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</w:t>
            </w:r>
            <w:r w:rsidR="00E50580" w:rsidRPr="00351E55">
              <w:rPr>
                <w:rFonts w:ascii="Times New Roman" w:hAnsi="Times New Roman"/>
                <w:sz w:val="28"/>
                <w:szCs w:val="28"/>
              </w:rPr>
              <w:t xml:space="preserve"> Кусинского </w:t>
            </w:r>
            <w:r w:rsidR="00E50580">
              <w:rPr>
                <w:rFonts w:ascii="Times New Roman" w:hAnsi="Times New Roman"/>
                <w:sz w:val="28"/>
                <w:szCs w:val="28"/>
              </w:rPr>
              <w:t>городского поселения»</w:t>
            </w:r>
          </w:p>
          <w:p w:rsidR="00A51748" w:rsidRDefault="00A51748" w:rsidP="00A5174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748" w:rsidRDefault="00A51748" w:rsidP="00A517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80" w:rsidRDefault="00E439A5" w:rsidP="00E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A51748">
        <w:rPr>
          <w:rFonts w:ascii="Times New Roman" w:hAnsi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51748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="00A51748">
        <w:rPr>
          <w:rFonts w:ascii="Times New Roman" w:hAnsi="Times New Roman"/>
          <w:sz w:val="28"/>
          <w:szCs w:val="28"/>
        </w:rPr>
        <w:t xml:space="preserve"> </w:t>
      </w:r>
      <w:r w:rsidR="00A51748" w:rsidRPr="00E439A5">
        <w:rPr>
          <w:rFonts w:ascii="Times New Roman" w:hAnsi="Times New Roman"/>
          <w:sz w:val="28"/>
          <w:szCs w:val="28"/>
        </w:rPr>
        <w:t>Российской Федерации, Федеральн</w:t>
      </w:r>
      <w:r w:rsidRPr="00E439A5">
        <w:rPr>
          <w:rFonts w:ascii="Times New Roman" w:hAnsi="Times New Roman"/>
          <w:sz w:val="28"/>
          <w:szCs w:val="28"/>
        </w:rPr>
        <w:t>ого</w:t>
      </w:r>
      <w:r w:rsidR="00A51748" w:rsidRPr="00E439A5">
        <w:rPr>
          <w:rFonts w:ascii="Times New Roman" w:hAnsi="Times New Roman"/>
          <w:sz w:val="28"/>
          <w:szCs w:val="28"/>
        </w:rPr>
        <w:t xml:space="preserve"> закон</w:t>
      </w:r>
      <w:r w:rsidRPr="00E439A5">
        <w:rPr>
          <w:rFonts w:ascii="Times New Roman" w:hAnsi="Times New Roman"/>
          <w:sz w:val="28"/>
          <w:szCs w:val="28"/>
        </w:rPr>
        <w:t xml:space="preserve">а </w:t>
      </w:r>
      <w:r w:rsidR="00A51748" w:rsidRPr="00E439A5">
        <w:rPr>
          <w:rFonts w:ascii="Times New Roman" w:hAnsi="Times New Roman"/>
          <w:sz w:val="28"/>
          <w:szCs w:val="28"/>
        </w:rPr>
        <w:t xml:space="preserve">от 06.10.2003   № 131-ФЗ «Об общих принципах организации местного самоуправления в Российской Федерации», </w:t>
      </w:r>
      <w:r w:rsidRPr="00E439A5">
        <w:rPr>
          <w:rFonts w:ascii="Times New Roman" w:hAnsi="Times New Roman"/>
          <w:sz w:val="28"/>
          <w:szCs w:val="28"/>
        </w:rPr>
        <w:t>статьёй 18</w:t>
      </w:r>
      <w:r w:rsidR="00A51748" w:rsidRPr="00E439A5">
        <w:rPr>
          <w:rFonts w:ascii="Times New Roman" w:hAnsi="Times New Roman"/>
          <w:sz w:val="28"/>
          <w:szCs w:val="28"/>
        </w:rPr>
        <w:t xml:space="preserve"> Устава Кусинского </w:t>
      </w:r>
      <w:r w:rsidRPr="00E439A5">
        <w:rPr>
          <w:rFonts w:ascii="Times New Roman" w:hAnsi="Times New Roman"/>
          <w:sz w:val="28"/>
          <w:szCs w:val="28"/>
        </w:rPr>
        <w:t>городского поселения</w:t>
      </w:r>
      <w:r w:rsidR="00A51748" w:rsidRPr="00E439A5">
        <w:rPr>
          <w:rFonts w:ascii="Times New Roman" w:hAnsi="Times New Roman"/>
          <w:sz w:val="28"/>
          <w:szCs w:val="28"/>
        </w:rPr>
        <w:t xml:space="preserve">, </w:t>
      </w:r>
      <w:r w:rsidR="00D94932">
        <w:rPr>
          <w:rFonts w:ascii="Times New Roman" w:hAnsi="Times New Roman"/>
          <w:sz w:val="28"/>
          <w:szCs w:val="28"/>
        </w:rPr>
        <w:t xml:space="preserve">приказом </w:t>
      </w:r>
      <w:r w:rsidR="00D94932" w:rsidRPr="00DA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строительства и инфраструктуры Челябинской области от </w:t>
      </w:r>
      <w:r w:rsidR="007D26A6">
        <w:rPr>
          <w:rFonts w:ascii="Times New Roman" w:hAnsi="Times New Roman" w:cs="Times New Roman"/>
          <w:sz w:val="28"/>
          <w:szCs w:val="28"/>
          <w:shd w:val="clear" w:color="auto" w:fill="FFFFFF"/>
        </w:rPr>
        <w:t>15.03.2023г. № 102</w:t>
      </w:r>
      <w:r w:rsidR="00E50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A51748">
        <w:rPr>
          <w:rFonts w:ascii="Times New Roman" w:hAnsi="Times New Roman"/>
          <w:sz w:val="28"/>
          <w:szCs w:val="28"/>
        </w:rPr>
        <w:t xml:space="preserve">депутатов Кусинского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A51748">
        <w:rPr>
          <w:rFonts w:ascii="Times New Roman" w:hAnsi="Times New Roman"/>
          <w:sz w:val="28"/>
          <w:szCs w:val="28"/>
        </w:rPr>
        <w:t xml:space="preserve"> </w:t>
      </w:r>
      <w:r w:rsidR="00D94932">
        <w:rPr>
          <w:rFonts w:ascii="Times New Roman" w:hAnsi="Times New Roman"/>
          <w:sz w:val="28"/>
          <w:szCs w:val="28"/>
        </w:rPr>
        <w:t xml:space="preserve"> </w:t>
      </w:r>
    </w:p>
    <w:p w:rsidR="00A51748" w:rsidRDefault="00A51748" w:rsidP="00A51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51748" w:rsidRDefault="00A51748" w:rsidP="00A517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E55">
        <w:rPr>
          <w:rFonts w:ascii="Times New Roman" w:hAnsi="Times New Roman"/>
          <w:sz w:val="28"/>
          <w:szCs w:val="28"/>
        </w:rPr>
        <w:t xml:space="preserve">Внести в </w:t>
      </w:r>
      <w:r w:rsidR="00D9493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E439A5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 xml:space="preserve"> депутатов 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 w:rsidR="00370B97">
        <w:rPr>
          <w:rFonts w:ascii="Times New Roman" w:hAnsi="Times New Roman"/>
          <w:sz w:val="28"/>
          <w:szCs w:val="28"/>
        </w:rPr>
        <w:t xml:space="preserve"> от </w:t>
      </w:r>
      <w:r w:rsidR="00E439A5">
        <w:rPr>
          <w:rFonts w:ascii="Times New Roman" w:hAnsi="Times New Roman"/>
          <w:sz w:val="28"/>
          <w:szCs w:val="28"/>
        </w:rPr>
        <w:t>24.</w:t>
      </w:r>
      <w:r w:rsidR="00370B97">
        <w:rPr>
          <w:rFonts w:ascii="Times New Roman" w:hAnsi="Times New Roman"/>
          <w:sz w:val="28"/>
          <w:szCs w:val="28"/>
        </w:rPr>
        <w:t xml:space="preserve">12.2014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439A5">
        <w:rPr>
          <w:rFonts w:ascii="Times New Roman" w:hAnsi="Times New Roman"/>
          <w:sz w:val="28"/>
          <w:szCs w:val="28"/>
        </w:rPr>
        <w:t>73</w:t>
      </w:r>
      <w:r w:rsidR="00D94932">
        <w:rPr>
          <w:rFonts w:ascii="Times New Roman" w:hAnsi="Times New Roman"/>
          <w:sz w:val="28"/>
          <w:szCs w:val="28"/>
        </w:rPr>
        <w:t xml:space="preserve">  «Об утверждении </w:t>
      </w:r>
      <w:r w:rsidR="00D94932">
        <w:rPr>
          <w:rFonts w:ascii="Times New Roman" w:hAnsi="Times New Roman" w:cs="Times New Roman"/>
          <w:sz w:val="28"/>
          <w:szCs w:val="28"/>
        </w:rPr>
        <w:t>Местных нормативов</w:t>
      </w:r>
      <w:r w:rsidR="00D94932" w:rsidRPr="00351E55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D94932" w:rsidRPr="00351E55">
        <w:rPr>
          <w:rFonts w:ascii="Times New Roman" w:hAnsi="Times New Roman"/>
          <w:sz w:val="28"/>
          <w:szCs w:val="28"/>
        </w:rPr>
        <w:t xml:space="preserve"> Кусинского </w:t>
      </w:r>
      <w:r w:rsidR="00D94932">
        <w:rPr>
          <w:rFonts w:ascii="Times New Roman" w:hAnsi="Times New Roman"/>
          <w:sz w:val="28"/>
          <w:szCs w:val="28"/>
        </w:rPr>
        <w:t>городского поселения»</w:t>
      </w:r>
      <w:r w:rsidR="00E50580">
        <w:rPr>
          <w:rFonts w:ascii="Times New Roman" w:hAnsi="Times New Roman"/>
          <w:sz w:val="28"/>
          <w:szCs w:val="28"/>
        </w:rPr>
        <w:t xml:space="preserve"> (с изменениями от 24.08.2016г. № 36, от 09.03.2022г. № 16)</w:t>
      </w:r>
      <w:r w:rsidR="00D94932">
        <w:rPr>
          <w:rFonts w:ascii="Times New Roman" w:hAnsi="Times New Roman"/>
          <w:sz w:val="28"/>
          <w:szCs w:val="28"/>
        </w:rPr>
        <w:t xml:space="preserve"> </w:t>
      </w:r>
      <w:r w:rsidR="0058797F">
        <w:rPr>
          <w:rFonts w:ascii="Times New Roman" w:hAnsi="Times New Roman"/>
          <w:sz w:val="28"/>
          <w:szCs w:val="28"/>
        </w:rPr>
        <w:t xml:space="preserve">следующие </w:t>
      </w:r>
      <w:r w:rsidR="0058797F" w:rsidRPr="00351E55">
        <w:rPr>
          <w:rFonts w:ascii="Times New Roman" w:hAnsi="Times New Roman"/>
          <w:sz w:val="28"/>
          <w:szCs w:val="28"/>
        </w:rPr>
        <w:t xml:space="preserve">изменения и дополнения </w:t>
      </w:r>
      <w:r w:rsidR="00E439A5">
        <w:rPr>
          <w:rFonts w:ascii="Times New Roman" w:hAnsi="Times New Roman"/>
          <w:sz w:val="28"/>
          <w:szCs w:val="28"/>
        </w:rPr>
        <w:t>согласно приложению</w:t>
      </w:r>
      <w:r w:rsidR="00587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51748" w:rsidRDefault="00A51748" w:rsidP="00A517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AA2D5D"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AA2D5D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 w:rsidR="00AA2D5D">
        <w:rPr>
          <w:rFonts w:ascii="Times New Roman" w:hAnsi="Times New Roman"/>
          <w:sz w:val="28"/>
          <w:szCs w:val="28"/>
        </w:rPr>
        <w:t xml:space="preserve"> для подписания и обнародования на официальном сайте</w:t>
      </w:r>
      <w:r>
        <w:rPr>
          <w:rFonts w:ascii="Times New Roman" w:hAnsi="Times New Roman"/>
          <w:sz w:val="28"/>
          <w:szCs w:val="28"/>
        </w:rPr>
        <w:t>.</w:t>
      </w:r>
    </w:p>
    <w:p w:rsidR="00A51748" w:rsidRPr="00351E55" w:rsidRDefault="00A51748" w:rsidP="00A517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дня официального обнародования.</w:t>
      </w:r>
    </w:p>
    <w:p w:rsidR="00A51748" w:rsidRDefault="00A51748" w:rsidP="00A51748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30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r w:rsidR="00E439A5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30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A51748" w:rsidRDefault="00A51748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0B9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94932">
        <w:rPr>
          <w:rFonts w:ascii="Times New Roman" w:hAnsi="Times New Roman"/>
          <w:sz w:val="28"/>
          <w:szCs w:val="28"/>
        </w:rPr>
        <w:t>О.С.Чарина</w:t>
      </w:r>
      <w:proofErr w:type="spellEnd"/>
    </w:p>
    <w:p w:rsidR="00A51748" w:rsidRDefault="00A51748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32" w:rsidRDefault="00D94932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32" w:rsidRDefault="00D94932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6A6" w:rsidRDefault="007D26A6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5D" w:rsidRDefault="00AA2D5D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5D" w:rsidRDefault="00AA2D5D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B57" w:rsidRDefault="00B94B57" w:rsidP="00A51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51748" w:rsidRDefault="00A51748" w:rsidP="00A517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</w:t>
      </w:r>
      <w:r w:rsidR="00E439A5">
        <w:rPr>
          <w:rFonts w:ascii="Times New Roman" w:hAnsi="Times New Roman"/>
          <w:sz w:val="28"/>
          <w:szCs w:val="28"/>
        </w:rPr>
        <w:t xml:space="preserve">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A51748" w:rsidRDefault="00A51748" w:rsidP="00A517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1748" w:rsidRDefault="00A51748" w:rsidP="00A517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 №  _____</w:t>
      </w:r>
    </w:p>
    <w:p w:rsidR="00A51748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1748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1748" w:rsidRPr="00370B97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B97"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A51748" w:rsidRPr="00370B97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B97">
        <w:rPr>
          <w:rFonts w:ascii="Times New Roman" w:hAnsi="Times New Roman"/>
          <w:b/>
          <w:sz w:val="28"/>
          <w:szCs w:val="28"/>
        </w:rPr>
        <w:t xml:space="preserve">в </w:t>
      </w:r>
      <w:r w:rsidRPr="00370B97">
        <w:rPr>
          <w:rFonts w:ascii="Times New Roman" w:hAnsi="Times New Roman" w:cs="Times New Roman"/>
          <w:b/>
          <w:sz w:val="28"/>
          <w:szCs w:val="28"/>
        </w:rPr>
        <w:t>Местные нормативы градостроительного проектирования</w:t>
      </w:r>
      <w:r w:rsidRPr="00370B97">
        <w:rPr>
          <w:rFonts w:ascii="Times New Roman" w:hAnsi="Times New Roman"/>
          <w:b/>
          <w:sz w:val="28"/>
          <w:szCs w:val="28"/>
        </w:rPr>
        <w:t xml:space="preserve"> </w:t>
      </w:r>
    </w:p>
    <w:p w:rsidR="00A51748" w:rsidRPr="00370B97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B97">
        <w:rPr>
          <w:rFonts w:ascii="Times New Roman" w:hAnsi="Times New Roman"/>
          <w:b/>
          <w:sz w:val="28"/>
          <w:szCs w:val="28"/>
        </w:rPr>
        <w:t xml:space="preserve">Кусинского </w:t>
      </w:r>
      <w:r w:rsidR="00E439A5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A51748" w:rsidRDefault="00A51748" w:rsidP="00A517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1748" w:rsidRDefault="00A51748" w:rsidP="007D2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89" w:rsidRPr="00B809C5" w:rsidRDefault="00670589" w:rsidP="0067058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809C5">
        <w:rPr>
          <w:rFonts w:ascii="Times New Roman" w:hAnsi="Times New Roman"/>
          <w:sz w:val="28"/>
          <w:szCs w:val="28"/>
        </w:rPr>
        <w:t xml:space="preserve">лаву  </w:t>
      </w:r>
      <w:r w:rsidRPr="00B809C5">
        <w:rPr>
          <w:rFonts w:ascii="Times New Roman" w:hAnsi="Times New Roman"/>
          <w:sz w:val="28"/>
          <w:szCs w:val="28"/>
          <w:lang w:val="en-US"/>
        </w:rPr>
        <w:t>III</w:t>
      </w:r>
      <w:r w:rsidRPr="00B809C5">
        <w:rPr>
          <w:rFonts w:ascii="Times New Roman" w:hAnsi="Times New Roman"/>
          <w:sz w:val="28"/>
          <w:szCs w:val="28"/>
        </w:rPr>
        <w:t>. Расчетные показатели в сфере жилищного обеспечения</w:t>
      </w:r>
    </w:p>
    <w:p w:rsidR="00670589" w:rsidRPr="007D26A6" w:rsidRDefault="00670589" w:rsidP="0067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подразделом и пунктом 34.1.: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94B57">
        <w:rPr>
          <w:rFonts w:ascii="Times New Roman" w:hAnsi="Times New Roman"/>
          <w:sz w:val="28"/>
          <w:szCs w:val="28"/>
        </w:rPr>
        <w:t>«</w:t>
      </w:r>
      <w:r w:rsidRPr="006765B9">
        <w:rPr>
          <w:rFonts w:ascii="Times New Roman" w:hAnsi="Times New Roman"/>
          <w:sz w:val="28"/>
          <w:szCs w:val="28"/>
        </w:rPr>
        <w:t>Нормативы состава и размера  территорий площадок общего пользования различного назначения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34.1.</w:t>
      </w:r>
      <w:r w:rsidRPr="00B94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BB3">
        <w:rPr>
          <w:rFonts w:ascii="Times New Roman" w:hAnsi="Times New Roman"/>
          <w:color w:val="000000"/>
          <w:sz w:val="28"/>
          <w:szCs w:val="28"/>
        </w:rPr>
        <w:t>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</w:t>
      </w: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BB3">
        <w:rPr>
          <w:rFonts w:ascii="Times New Roman" w:hAnsi="Times New Roman"/>
          <w:color w:val="000000"/>
          <w:sz w:val="28"/>
          <w:szCs w:val="28"/>
        </w:rPr>
        <w:t>Состав и размер площадо</w:t>
      </w:r>
      <w:r>
        <w:rPr>
          <w:rFonts w:ascii="Times New Roman" w:hAnsi="Times New Roman"/>
          <w:color w:val="000000"/>
          <w:sz w:val="28"/>
          <w:szCs w:val="28"/>
        </w:rPr>
        <w:t>к следует принимать по таблице 4</w:t>
      </w:r>
      <w:r w:rsidRPr="00420BB3">
        <w:rPr>
          <w:rFonts w:ascii="Times New Roman" w:hAnsi="Times New Roman"/>
          <w:color w:val="000000"/>
          <w:sz w:val="28"/>
          <w:szCs w:val="28"/>
        </w:rPr>
        <w:t>.1: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4</w:t>
      </w:r>
      <w:r w:rsidRPr="00420BB3">
        <w:rPr>
          <w:rFonts w:ascii="Times New Roman" w:hAnsi="Times New Roman"/>
          <w:color w:val="000000"/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Вид площадки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ind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0,4-0,7</w:t>
            </w:r>
          </w:p>
        </w:tc>
      </w:tr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0,5-0,7</w:t>
            </w:r>
          </w:p>
        </w:tc>
      </w:tr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0,1-0,2</w:t>
            </w:r>
          </w:p>
        </w:tc>
      </w:tr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хозяйственных целей (контейнерные площадки для сбора ТКО и крупногабаритного мусора)*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70589" w:rsidRPr="00BF4CCC" w:rsidTr="001810A7"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выгула собак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400-600</w:t>
            </w:r>
          </w:p>
        </w:tc>
      </w:tr>
      <w:tr w:rsidR="00670589" w:rsidRPr="00BF4CCC" w:rsidTr="001810A7">
        <w:tc>
          <w:tcPr>
            <w:tcW w:w="9571" w:type="dxa"/>
            <w:gridSpan w:val="3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*Уточняется правилами благоустройства территории муниципального образования</w:t>
            </w:r>
          </w:p>
        </w:tc>
      </w:tr>
    </w:tbl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BB3">
        <w:rPr>
          <w:rFonts w:ascii="Times New Roman" w:hAnsi="Times New Roman"/>
          <w:color w:val="000000"/>
          <w:sz w:val="28"/>
          <w:szCs w:val="28"/>
        </w:rPr>
        <w:t>Требования к благоустройству территорий площадок могут быть дополнены с учетом местных нормативов градостроительного проектирования и правил благоустройства территории муниципального образования</w:t>
      </w:r>
      <w:proofErr w:type="gramStart"/>
      <w:r w:rsidRPr="00420B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670589" w:rsidRDefault="00670589" w:rsidP="00670589">
      <w:pPr>
        <w:pStyle w:val="4"/>
        <w:numPr>
          <w:ilvl w:val="0"/>
          <w:numId w:val="0"/>
        </w:numPr>
        <w:shd w:val="clear" w:color="auto" w:fill="FFFFFF"/>
        <w:spacing w:before="0" w:after="0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2) </w:t>
      </w:r>
      <w:r w:rsidRPr="00A0382E">
        <w:rPr>
          <w:b w:val="0"/>
          <w:color w:val="000000"/>
        </w:rPr>
        <w:t>глав</w:t>
      </w:r>
      <w:r>
        <w:rPr>
          <w:b w:val="0"/>
          <w:color w:val="000000"/>
        </w:rPr>
        <w:t>у</w:t>
      </w:r>
      <w:r>
        <w:rPr>
          <w:color w:val="000000"/>
        </w:rPr>
        <w:t xml:space="preserve"> </w:t>
      </w:r>
      <w:r>
        <w:rPr>
          <w:b w:val="0"/>
        </w:rPr>
        <w:t>V</w:t>
      </w:r>
      <w:r>
        <w:rPr>
          <w:b w:val="0"/>
          <w:lang w:val="en-US"/>
        </w:rPr>
        <w:t>I</w:t>
      </w:r>
      <w:r w:rsidRPr="00EA1CBB">
        <w:rPr>
          <w:b w:val="0"/>
        </w:rPr>
        <w:t xml:space="preserve">. </w:t>
      </w:r>
      <w:r>
        <w:rPr>
          <w:b w:val="0"/>
        </w:rPr>
        <w:t>«</w:t>
      </w:r>
      <w:r w:rsidRPr="00EA1CBB">
        <w:rPr>
          <w:b w:val="0"/>
        </w:rPr>
        <w:t xml:space="preserve">Расчетные показатели в сфере </w:t>
      </w:r>
      <w:r w:rsidRPr="00EA1CBB">
        <w:rPr>
          <w:b w:val="0"/>
          <w:color w:val="000000"/>
        </w:rPr>
        <w:t>транспортного обслуживания</w:t>
      </w:r>
      <w:r>
        <w:rPr>
          <w:b w:val="0"/>
          <w:color w:val="000000"/>
        </w:rPr>
        <w:t>» дополнить пунктами 84.1 – 84.4:</w:t>
      </w:r>
    </w:p>
    <w:p w:rsidR="00670589" w:rsidRDefault="00670589" w:rsidP="00670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82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84.1</w:t>
      </w:r>
      <w:r w:rsidRPr="00A0382E">
        <w:rPr>
          <w:rFonts w:ascii="Times New Roman" w:hAnsi="Times New Roman"/>
          <w:sz w:val="28"/>
          <w:szCs w:val="28"/>
        </w:rPr>
        <w:t>. В зонах жилой застройки следует предусматривать места для хранения легковых автомобилей населения при пешеходной доступности не более 800 м, а в районах реконструкции - не более 1200</w:t>
      </w:r>
      <w:r w:rsidRPr="00C706BD">
        <w:rPr>
          <w:rFonts w:ascii="Times New Roman" w:hAnsi="Times New Roman"/>
          <w:sz w:val="28"/>
          <w:szCs w:val="28"/>
        </w:rPr>
        <w:t xml:space="preserve"> м.</w:t>
      </w:r>
    </w:p>
    <w:p w:rsidR="00670589" w:rsidRDefault="00670589" w:rsidP="00670589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01F4">
        <w:rPr>
          <w:rFonts w:ascii="Times New Roman" w:hAnsi="Times New Roman"/>
          <w:sz w:val="28"/>
          <w:szCs w:val="28"/>
        </w:rPr>
        <w:t xml:space="preserve">Требуемое число мест для хранения легковых автомобилей следует принимать в соответствии с таблицей </w:t>
      </w:r>
      <w:r w:rsidR="002907C2">
        <w:rPr>
          <w:rFonts w:ascii="Times New Roman" w:hAnsi="Times New Roman"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>.</w:t>
      </w:r>
    </w:p>
    <w:p w:rsidR="00670589" w:rsidRDefault="00670589" w:rsidP="00670589">
      <w:pPr>
        <w:spacing w:after="0" w:line="240" w:lineRule="auto"/>
        <w:ind w:firstLine="851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8801F4">
        <w:rPr>
          <w:rFonts w:ascii="Times New Roman" w:hAnsi="Times New Roman"/>
          <w:spacing w:val="2"/>
          <w:sz w:val="24"/>
          <w:szCs w:val="24"/>
        </w:rPr>
        <w:t xml:space="preserve">Таблица </w:t>
      </w:r>
      <w:r w:rsidR="002907C2">
        <w:rPr>
          <w:rFonts w:ascii="Times New Roman" w:hAnsi="Times New Roman"/>
          <w:spacing w:val="2"/>
          <w:sz w:val="24"/>
          <w:szCs w:val="24"/>
        </w:rPr>
        <w:t>15.1.</w:t>
      </w:r>
    </w:p>
    <w:p w:rsidR="00670589" w:rsidRDefault="00670589" w:rsidP="00670589">
      <w:pPr>
        <w:spacing w:after="0" w:line="240" w:lineRule="auto"/>
        <w:ind w:firstLine="851"/>
        <w:jc w:val="right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363"/>
        <w:gridCol w:w="3282"/>
      </w:tblGrid>
      <w:tr w:rsidR="00670589" w:rsidRPr="008801F4" w:rsidTr="001810A7">
        <w:trPr>
          <w:trHeight w:val="15"/>
        </w:trPr>
        <w:tc>
          <w:tcPr>
            <w:tcW w:w="4992" w:type="dxa"/>
            <w:hideMark/>
          </w:tcPr>
          <w:p w:rsidR="00670589" w:rsidRPr="008801F4" w:rsidRDefault="00670589" w:rsidP="001810A7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:rsidR="00670589" w:rsidRPr="008801F4" w:rsidRDefault="00670589" w:rsidP="0018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hideMark/>
          </w:tcPr>
          <w:p w:rsidR="00670589" w:rsidRPr="008801F4" w:rsidRDefault="00670589" w:rsidP="0018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89" w:rsidRPr="008801F4" w:rsidTr="0018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Тип жилого дома по уровню комфорта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Мест для хранения автомобилей на квартиру</w:t>
            </w:r>
          </w:p>
        </w:tc>
      </w:tr>
      <w:tr w:rsidR="00670589" w:rsidRPr="008801F4" w:rsidTr="0018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1 Бизнес-класс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</w:tr>
      <w:tr w:rsidR="00670589" w:rsidRPr="008801F4" w:rsidTr="0018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Стандартное жилье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670589" w:rsidRPr="008801F4" w:rsidTr="0018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3 Муниципальный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670589" w:rsidRPr="008801F4" w:rsidTr="001810A7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4 Специализированный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670589" w:rsidRPr="008801F4" w:rsidTr="001810A7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  <w:r w:rsidRPr="008801F4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36E">
              <w:rPr>
                <w:rFonts w:ascii="Times New Roman" w:hAnsi="Times New Roman"/>
                <w:sz w:val="24"/>
                <w:szCs w:val="24"/>
              </w:rPr>
              <w:t xml:space="preserve">Допускается размещение </w:t>
            </w:r>
            <w:proofErr w:type="spellStart"/>
            <w:r w:rsidRPr="0018136E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18136E">
              <w:rPr>
                <w:rFonts w:ascii="Times New Roman" w:hAnsi="Times New Roman"/>
                <w:sz w:val="24"/>
                <w:szCs w:val="24"/>
              </w:rPr>
              <w:t xml:space="preserve"> для хранения индивидуального транспорта, в т.ч. для МГН,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СП 59.13330.</w:t>
            </w:r>
          </w:p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670589" w:rsidRPr="008801F4" w:rsidTr="0018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с колясками, мотоколяски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0,5;</w:t>
            </w:r>
          </w:p>
        </w:tc>
      </w:tr>
      <w:tr w:rsidR="00670589" w:rsidRPr="008801F4" w:rsidTr="0018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без колясок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0,28;</w:t>
            </w:r>
          </w:p>
        </w:tc>
      </w:tr>
      <w:tr w:rsidR="00670589" w:rsidRPr="008801F4" w:rsidTr="001810A7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мопеды и велосипеды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0,1.</w:t>
            </w:r>
          </w:p>
        </w:tc>
      </w:tr>
    </w:tbl>
    <w:p w:rsidR="00670589" w:rsidRPr="00A0382E" w:rsidRDefault="00670589" w:rsidP="00670589">
      <w:pPr>
        <w:spacing w:after="0" w:line="240" w:lineRule="auto"/>
        <w:jc w:val="right"/>
      </w:pPr>
    </w:p>
    <w:p w:rsidR="00670589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84.2. </w:t>
      </w:r>
      <w:r w:rsidRPr="00C706BD">
        <w:rPr>
          <w:bCs/>
          <w:iCs/>
          <w:sz w:val="28"/>
          <w:szCs w:val="28"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25.05.2022 года № АК -131-р.</w:t>
      </w:r>
    </w:p>
    <w:p w:rsidR="00670589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84.3. </w:t>
      </w:r>
      <w:r w:rsidRPr="00C706BD">
        <w:rPr>
          <w:color w:val="000000"/>
          <w:sz w:val="28"/>
          <w:szCs w:val="28"/>
        </w:rPr>
        <w:t xml:space="preserve">Минимально допустимые размеры </w:t>
      </w:r>
      <w:proofErr w:type="spellStart"/>
      <w:r w:rsidRPr="00C706BD">
        <w:rPr>
          <w:color w:val="000000"/>
          <w:sz w:val="28"/>
          <w:szCs w:val="28"/>
        </w:rPr>
        <w:t>машино-места</w:t>
      </w:r>
      <w:proofErr w:type="spellEnd"/>
      <w:r w:rsidRPr="00C706BD">
        <w:rPr>
          <w:color w:val="000000"/>
          <w:sz w:val="28"/>
          <w:szCs w:val="28"/>
        </w:rPr>
        <w:t xml:space="preserve"> составляют            5,3 </w:t>
      </w:r>
      <w:proofErr w:type="spellStart"/>
      <w:r w:rsidRPr="00C706BD">
        <w:rPr>
          <w:color w:val="000000"/>
          <w:sz w:val="28"/>
          <w:szCs w:val="28"/>
        </w:rPr>
        <w:t>x</w:t>
      </w:r>
      <w:proofErr w:type="spellEnd"/>
      <w:r w:rsidRPr="00C706BD">
        <w:rPr>
          <w:color w:val="000000"/>
          <w:sz w:val="28"/>
          <w:szCs w:val="28"/>
        </w:rPr>
        <w:t xml:space="preserve"> 2,5 м. в соответствии с Приказом Федеральной службы государственной регистрации, кадастра и картографии от 23.07.2021 г. № </w:t>
      </w:r>
      <w:proofErr w:type="gramStart"/>
      <w:r w:rsidRPr="00C706BD">
        <w:rPr>
          <w:color w:val="000000"/>
          <w:sz w:val="28"/>
          <w:szCs w:val="28"/>
        </w:rPr>
        <w:t>П</w:t>
      </w:r>
      <w:proofErr w:type="gramEnd"/>
      <w:r w:rsidRPr="00C706BD">
        <w:rPr>
          <w:color w:val="000000"/>
          <w:sz w:val="28"/>
          <w:szCs w:val="28"/>
        </w:rPr>
        <w:t>/0316 «Об установлении минимально до</w:t>
      </w:r>
      <w:r>
        <w:rPr>
          <w:color w:val="000000"/>
          <w:sz w:val="28"/>
          <w:szCs w:val="28"/>
        </w:rPr>
        <w:t xml:space="preserve">пустимых размеров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>.</w:t>
      </w:r>
    </w:p>
    <w:p w:rsidR="00670589" w:rsidRPr="00C706BD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84.4</w:t>
      </w:r>
      <w:r w:rsidRPr="00C706BD">
        <w:rPr>
          <w:sz w:val="28"/>
          <w:szCs w:val="28"/>
        </w:rPr>
        <w:t xml:space="preserve">. </w:t>
      </w:r>
      <w:proofErr w:type="gramStart"/>
      <w:r w:rsidRPr="00C706BD">
        <w:rPr>
          <w:sz w:val="28"/>
          <w:szCs w:val="28"/>
        </w:rPr>
        <w:t>В зонах общественной застройки расстояния пешеходных подходов до мест хранения автомобилей расположенных, в том числе на прилегающих территориях не более: от пассажирских помещений вокзалов, входов в места крупных учреждений торговли и общественного питания - 150 м, от прочих учреждений и предприятий обслуживания населения и административных зданий - 250 м, от входов в парки, на выставки и стадионы - 400 м.</w:t>
      </w:r>
      <w:proofErr w:type="gramEnd"/>
    </w:p>
    <w:p w:rsidR="00670589" w:rsidRDefault="00670589" w:rsidP="006705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015E">
        <w:rPr>
          <w:rFonts w:ascii="Times New Roman" w:hAnsi="Times New Roman"/>
          <w:color w:val="000000"/>
          <w:sz w:val="28"/>
          <w:szCs w:val="28"/>
        </w:rPr>
        <w:t xml:space="preserve">3) пункт </w:t>
      </w:r>
      <w:r w:rsidRPr="004C015E">
        <w:rPr>
          <w:rFonts w:ascii="Times New Roman" w:hAnsi="Times New Roman"/>
          <w:sz w:val="28"/>
          <w:szCs w:val="28"/>
        </w:rPr>
        <w:t>85 читать в но</w:t>
      </w:r>
      <w:r>
        <w:rPr>
          <w:rFonts w:ascii="Times New Roman" w:hAnsi="Times New Roman"/>
          <w:sz w:val="28"/>
          <w:szCs w:val="28"/>
        </w:rPr>
        <w:t>вой редакции:</w:t>
      </w:r>
    </w:p>
    <w:p w:rsidR="00670589" w:rsidRPr="00C706BD" w:rsidRDefault="00670589" w:rsidP="00670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«85</w:t>
      </w:r>
      <w:r w:rsidRPr="00C706BD">
        <w:rPr>
          <w:rFonts w:ascii="Times New Roman" w:hAnsi="Times New Roman"/>
          <w:sz w:val="28"/>
          <w:szCs w:val="28"/>
        </w:rPr>
        <w:t xml:space="preserve">. </w:t>
      </w:r>
      <w:r w:rsidRPr="00C706BD">
        <w:rPr>
          <w:sz w:val="28"/>
          <w:szCs w:val="28"/>
        </w:rPr>
        <w:t xml:space="preserve"> </w:t>
      </w:r>
      <w:r w:rsidRPr="00C706BD">
        <w:rPr>
          <w:rFonts w:ascii="Times New Roman" w:hAnsi="Times New Roman"/>
          <w:sz w:val="28"/>
          <w:szCs w:val="28"/>
        </w:rPr>
        <w:t>Нормы расчета мест хранения автомобилей допускается принимать в соответствии с таблицей 1</w:t>
      </w:r>
      <w:r w:rsidR="002907C2">
        <w:rPr>
          <w:rFonts w:ascii="Times New Roman" w:hAnsi="Times New Roman"/>
          <w:sz w:val="28"/>
          <w:szCs w:val="28"/>
        </w:rPr>
        <w:t>5.2</w:t>
      </w:r>
      <w:r w:rsidRPr="00C706BD">
        <w:rPr>
          <w:rFonts w:ascii="Times New Roman" w:hAnsi="Times New Roman"/>
          <w:sz w:val="24"/>
          <w:szCs w:val="24"/>
        </w:rPr>
        <w:t>.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670589" w:rsidRPr="00C706BD" w:rsidRDefault="002907C2" w:rsidP="0067058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15.2.</w:t>
      </w:r>
    </w:p>
    <w:p w:rsidR="00670589" w:rsidRPr="00C706BD" w:rsidRDefault="00670589" w:rsidP="0067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3360"/>
        <w:gridCol w:w="1799"/>
      </w:tblGrid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lastRenderedPageBreak/>
              <w:t>Здания и сооружения, рекреационные территории, объекты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 место хранения автомобилей на количество расчетных единиц</w:t>
            </w:r>
          </w:p>
        </w:tc>
      </w:tr>
      <w:tr w:rsidR="00670589" w:rsidRPr="00C706BD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  <w:p w:rsidR="00670589" w:rsidRPr="00C706BD" w:rsidRDefault="00670589" w:rsidP="001810A7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C706BD">
              <w:rPr>
                <w:sz w:val="24"/>
                <w:szCs w:val="24"/>
              </w:rPr>
              <w:t>Здания и сооружения</w:t>
            </w:r>
          </w:p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160.1325800.2014 "Здания и комплексы многофункциональные. Правила проектирования" (утв. </w:t>
            </w:r>
            <w:hyperlink r:id="rId10" w:anchor="/document/70806546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7 августа 2014 г. № 440/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152.13330.2012 "Здания судов общей юрисдикции. 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11" w:anchor="/document/70301628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Федерального агентства по строительству и жилищно-коммунальному хозяйству от 25 декабря 2012 г. № 111/ГС)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 228.1325800.2018 "Здания и сооружения следственных органов. </w:t>
            </w:r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 приказом Министерства строительства и жилищно-коммунального хозяйства Российской Федерации от 15 августа 2018 г.</w:t>
            </w:r>
            <w:proofErr w:type="gramEnd"/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 524/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реализующие программы высшего образования (включая блоки или корпуса различного функционального назначения, в том числе административного, спортивного, зрелищно-клубного, торгового, общественного питания и др., расположенные на одном или смежных земельных участках) </w:t>
            </w:r>
          </w:p>
          <w:p w:rsidR="00670589" w:rsidRPr="00C706BD" w:rsidRDefault="00670589" w:rsidP="001810A7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Преподаватели, сотрудники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Студенты,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Профессиональные образовательные организации, образовательные организации искусств городского </w:t>
            </w: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Научно-исследовательские и проектные институты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170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06BD">
              <w:rPr>
                <w:rFonts w:ascii="Times New Roman" w:hAnsi="Times New Roman"/>
                <w:sz w:val="24"/>
                <w:szCs w:val="24"/>
              </w:rPr>
              <w:t>Работающие</w:t>
            </w:r>
            <w:proofErr w:type="gramEnd"/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в двух смежных сменах, чел.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0" w:name="sub_711115"/>
            <w:r w:rsidRPr="00C706BD">
              <w:rPr>
                <w:rFonts w:ascii="Times New Roman" w:hAnsi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  <w:bookmarkEnd w:id="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чел., работающих в двух смежных сменах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Рынки постоянные: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универсальные и непродовольственные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продовольственные и сельскохозяйственные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бани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Рабочее место приемщика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257.1325800.2020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гостиниц. 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21" w:anchor="/document/71584236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Министерства строительства и жилищно-коммунального хозяйства РФ от 20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октября 2016 г. № 724/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1" w:name="sub_711130"/>
            <w:r w:rsidRPr="00C706BD">
              <w:rPr>
                <w:rFonts w:ascii="Times New Roman" w:hAnsi="Times New Roman"/>
                <w:sz w:val="24"/>
                <w:szCs w:val="24"/>
              </w:rPr>
              <w:t>Здания театрально-зрелищные</w:t>
            </w:r>
            <w:bookmarkEnd w:id="1"/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309.1325800.2017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театрально-зрелищные. Правила проектирования" (утв. </w:t>
            </w:r>
            <w:hyperlink r:id="rId22" w:anchor="/document/71886644/entry/1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29 августа 2017 г. № 1179/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Постоянные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 w:rsidRPr="00C706BD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proofErr w:type="gramEnd"/>
            <w:r w:rsidRPr="00C7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</w:rPr>
              <w:t xml:space="preserve"> (церкви, костелы, мечети, синагоги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6BD">
              <w:rPr>
                <w:rFonts w:ascii="Times New Roman" w:hAnsi="Times New Roman"/>
                <w:sz w:val="24"/>
                <w:szCs w:val="24"/>
              </w:rPr>
              <w:t>Досугово-развлекательные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</w:rPr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Бильярдные, боулинги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помещения медицинских организаций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158.13330.2014 "Здания и помещения медицинских организаций. Правила проектирования" (утв. </w:t>
            </w:r>
            <w:hyperlink r:id="rId23" w:anchor="/document/70667614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18 февраля 2014 г. № 58/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Места на трибунах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Оздоровительные комплексы (</w:t>
            </w:r>
            <w:proofErr w:type="spellStart"/>
            <w:proofErr w:type="gramStart"/>
            <w:r w:rsidRPr="00C706BD">
              <w:rPr>
                <w:rFonts w:ascii="Times New Roman" w:hAnsi="Times New Roman"/>
                <w:sz w:val="24"/>
                <w:szCs w:val="24"/>
              </w:rPr>
              <w:t>фитнес-клубы</w:t>
            </w:r>
            <w:proofErr w:type="spellEnd"/>
            <w:proofErr w:type="gramEnd"/>
            <w:r w:rsidRPr="00C706BD">
              <w:rPr>
                <w:rFonts w:ascii="Times New Roman" w:hAnsi="Times New Roman"/>
                <w:sz w:val="24"/>
                <w:szCs w:val="24"/>
              </w:rPr>
              <w:t>, ФОК, спортивные и тренажерные залы)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общей площадью менее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55</w:t>
            </w:r>
          </w:p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общей площадью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тренажерные залы площадью 150-500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ФОК с залом площадью 1000-2000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ФОК с залом и бассейном общей площадью 2000-3000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Катки с искусственным покрытием общей площадью более 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Железнодорожные 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дальнего следования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Автовокзалы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Аэровокзалы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Речные порты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9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2" w:name="sub_711140"/>
            <w:r w:rsidRPr="00C706BD">
              <w:rPr>
                <w:rFonts w:ascii="Times New Roman" w:hAnsi="Times New Roman"/>
                <w:sz w:val="24"/>
                <w:szCs w:val="24"/>
              </w:rPr>
              <w:t>Исправительные учреждения и центры уголовно-исполнительной системы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100 работников от общей численности исправительного учреждения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  <w:p w:rsidR="00670589" w:rsidRPr="00C706BD" w:rsidRDefault="00670589" w:rsidP="001810A7">
            <w:pPr>
              <w:pStyle w:val="1"/>
              <w:numPr>
                <w:ilvl w:val="0"/>
                <w:numId w:val="0"/>
              </w:numPr>
              <w:ind w:left="1260"/>
              <w:jc w:val="center"/>
              <w:rPr>
                <w:sz w:val="24"/>
                <w:szCs w:val="24"/>
              </w:rPr>
            </w:pPr>
            <w:bookmarkStart w:id="3" w:name="sub_7200"/>
            <w:r w:rsidRPr="00C706BD">
              <w:rPr>
                <w:sz w:val="24"/>
                <w:szCs w:val="24"/>
              </w:rPr>
              <w:t>Рекреационные территории и объекты отдыха</w:t>
            </w:r>
            <w:bookmarkEnd w:id="3"/>
          </w:p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торговли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190962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06B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Примечание:</w:t>
            </w:r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1. Длина пешеходных подходов от мест хранения легковых автомобилей до объектов в зонах массового отдыха не должна превышать 1000 м.</w:t>
            </w:r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2 . Вместимость стоянок для парковки туристических автобусов у аэропортов, железнодорожных вокзалов следует принимать по норме 4 места хранения автомобилей на 100 пассажиров (туристов), прибывающих в часы пик.</w:t>
            </w:r>
          </w:p>
          <w:p w:rsidR="00670589" w:rsidRPr="00190962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670589" w:rsidRPr="00190962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589" w:rsidRPr="00C706BD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58797F" w:rsidRDefault="0058797F" w:rsidP="00587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A5" w:rsidRDefault="00E439A5" w:rsidP="00587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2" w:rsidRDefault="00A51748" w:rsidP="005879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70B9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388D">
        <w:rPr>
          <w:rFonts w:ascii="Times New Roman" w:hAnsi="Times New Roman"/>
          <w:sz w:val="28"/>
          <w:szCs w:val="28"/>
        </w:rPr>
        <w:t>А.В.Чистяков</w:t>
      </w:r>
    </w:p>
    <w:sectPr w:rsidR="005443A2" w:rsidSect="007D26A6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BB"/>
    <w:multiLevelType w:val="hybridMultilevel"/>
    <w:tmpl w:val="8F4E196C"/>
    <w:lvl w:ilvl="0" w:tplc="F840475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5AD03622"/>
    <w:multiLevelType w:val="hybridMultilevel"/>
    <w:tmpl w:val="5BB221A8"/>
    <w:lvl w:ilvl="0" w:tplc="4B927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E6DDA"/>
    <w:multiLevelType w:val="hybridMultilevel"/>
    <w:tmpl w:val="59687336"/>
    <w:lvl w:ilvl="0" w:tplc="9C92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Zero"/>
        <w:pStyle w:val="2"/>
        <w:isLgl/>
        <w:lvlText w:val="Раздел %1.%2"/>
        <w:lvlJc w:val="left"/>
        <w:pPr>
          <w:tabs>
            <w:tab w:val="num" w:pos="-1080"/>
          </w:tabs>
          <w:ind w:left="-2520" w:firstLine="0"/>
        </w:p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tabs>
            <w:tab w:val="num" w:pos="-1800"/>
          </w:tabs>
          <w:ind w:left="-1800" w:hanging="432"/>
        </w:p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748"/>
    <w:rsid w:val="00180061"/>
    <w:rsid w:val="001D29BE"/>
    <w:rsid w:val="00220821"/>
    <w:rsid w:val="0026496C"/>
    <w:rsid w:val="0028388D"/>
    <w:rsid w:val="002907C2"/>
    <w:rsid w:val="00370B97"/>
    <w:rsid w:val="003A09B3"/>
    <w:rsid w:val="003B2082"/>
    <w:rsid w:val="00491020"/>
    <w:rsid w:val="0050392E"/>
    <w:rsid w:val="005443A2"/>
    <w:rsid w:val="00575505"/>
    <w:rsid w:val="0058797F"/>
    <w:rsid w:val="0062235E"/>
    <w:rsid w:val="00670589"/>
    <w:rsid w:val="006A143F"/>
    <w:rsid w:val="006C489A"/>
    <w:rsid w:val="007D26A6"/>
    <w:rsid w:val="008B3045"/>
    <w:rsid w:val="00941753"/>
    <w:rsid w:val="009F4F1F"/>
    <w:rsid w:val="00A0382E"/>
    <w:rsid w:val="00A15476"/>
    <w:rsid w:val="00A23D72"/>
    <w:rsid w:val="00A51748"/>
    <w:rsid w:val="00A608AC"/>
    <w:rsid w:val="00AA2D5D"/>
    <w:rsid w:val="00B94B57"/>
    <w:rsid w:val="00CF2197"/>
    <w:rsid w:val="00D94932"/>
    <w:rsid w:val="00DB12CE"/>
    <w:rsid w:val="00E439A5"/>
    <w:rsid w:val="00E50580"/>
    <w:rsid w:val="00EE2BAE"/>
    <w:rsid w:val="00F0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4F1F"/>
  </w:style>
  <w:style w:type="paragraph" w:styleId="1">
    <w:name w:val="heading 1"/>
    <w:basedOn w:val="a0"/>
    <w:next w:val="a0"/>
    <w:link w:val="10"/>
    <w:qFormat/>
    <w:rsid w:val="00A0382E"/>
    <w:pPr>
      <w:keepNext/>
      <w:widowControl w:val="0"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0382E"/>
    <w:pPr>
      <w:keepNext/>
      <w:widowControl w:val="0"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A0382E"/>
    <w:pPr>
      <w:keepNext/>
      <w:numPr>
        <w:ilvl w:val="2"/>
        <w:numId w:val="3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A0382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382E"/>
    <w:pPr>
      <w:keepNext/>
      <w:widowControl w:val="0"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A0382E"/>
    <w:pPr>
      <w:keepNext/>
      <w:widowControl w:val="0"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A0382E"/>
    <w:pPr>
      <w:keepNext/>
      <w:widowControl w:val="0"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A0382E"/>
    <w:pPr>
      <w:keepNext/>
      <w:widowControl w:val="0"/>
      <w:numPr>
        <w:ilvl w:val="7"/>
        <w:numId w:val="3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A0382E"/>
    <w:pPr>
      <w:keepNext/>
      <w:widowControl w:val="0"/>
      <w:numPr>
        <w:ilvl w:val="8"/>
        <w:numId w:val="3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51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517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0382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A0382E"/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A0382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1"/>
    <w:link w:val="7"/>
    <w:rsid w:val="00A0382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rsid w:val="00A0382E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rsid w:val="00A0382E"/>
    <w:rPr>
      <w:rFonts w:ascii="Times New Roman" w:eastAsia="Times New Roman" w:hAnsi="Times New Roman" w:cs="Times New Roman"/>
      <w:sz w:val="28"/>
      <w:szCs w:val="28"/>
    </w:rPr>
  </w:style>
  <w:style w:type="numbering" w:styleId="a">
    <w:name w:val="Outline List 3"/>
    <w:basedOn w:val="a3"/>
    <w:rsid w:val="00A0382E"/>
    <w:pPr>
      <w:numPr>
        <w:numId w:val="4"/>
      </w:numPr>
    </w:pPr>
  </w:style>
  <w:style w:type="paragraph" w:customStyle="1" w:styleId="dktexjustify">
    <w:name w:val="dktexjustify"/>
    <w:basedOn w:val="a0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0392E"/>
    <w:rPr>
      <w:color w:val="000000"/>
      <w:u w:val="none"/>
      <w:effect w:val="none"/>
    </w:rPr>
  </w:style>
  <w:style w:type="paragraph" w:customStyle="1" w:styleId="a7">
    <w:name w:val="Прижатый влево"/>
    <w:basedOn w:val="a0"/>
    <w:next w:val="a0"/>
    <w:rsid w:val="00503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Цветовое выделение"/>
    <w:uiPriority w:val="99"/>
    <w:rsid w:val="0050392E"/>
    <w:rPr>
      <w:b/>
      <w:bCs/>
      <w:color w:val="26282F"/>
    </w:rPr>
  </w:style>
  <w:style w:type="paragraph" w:customStyle="1" w:styleId="a9">
    <w:name w:val="Нормальный (таблица)"/>
    <w:basedOn w:val="a0"/>
    <w:next w:val="a0"/>
    <w:uiPriority w:val="99"/>
    <w:rsid w:val="005039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5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03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6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obileonline.garant.ru/" TargetMode="External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23" Type="http://schemas.openxmlformats.org/officeDocument/2006/relationships/hyperlink" Target="https://mobileonline.garant.ru/" TargetMode="External"/><Relationship Id="rId28" Type="http://schemas.openxmlformats.org/officeDocument/2006/relationships/image" Target="media/image19.emf"/><Relationship Id="rId10" Type="http://schemas.openxmlformats.org/officeDocument/2006/relationships/hyperlink" Target="https://mobileonline.garant.ru/" TargetMode="External"/><Relationship Id="rId19" Type="http://schemas.openxmlformats.org/officeDocument/2006/relationships/image" Target="media/image13.e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hyperlink" Target="https://mobileonline.garant.ru/" TargetMode="External"/><Relationship Id="rId27" Type="http://schemas.openxmlformats.org/officeDocument/2006/relationships/image" Target="media/image18.emf"/><Relationship Id="rId30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2016-02-03T11:48:00Z</cp:lastPrinted>
  <dcterms:created xsi:type="dcterms:W3CDTF">2016-02-02T10:11:00Z</dcterms:created>
  <dcterms:modified xsi:type="dcterms:W3CDTF">2023-04-10T10:27:00Z</dcterms:modified>
</cp:coreProperties>
</file>