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A" w:rsidRPr="00802A3A" w:rsidRDefault="00802A3A" w:rsidP="00802A3A">
      <w:pPr>
        <w:pStyle w:val="a5"/>
        <w:rPr>
          <w:rFonts w:ascii="Times New Roman" w:hAnsi="Times New Roman"/>
        </w:rPr>
      </w:pPr>
      <w:r w:rsidRPr="00802A3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3A" w:rsidRPr="00802A3A" w:rsidRDefault="00802A3A" w:rsidP="00802A3A">
      <w:pPr>
        <w:pStyle w:val="a5"/>
        <w:rPr>
          <w:rFonts w:ascii="Times New Roman" w:hAnsi="Times New Roman"/>
        </w:rPr>
      </w:pPr>
      <w:r w:rsidRPr="00802A3A">
        <w:rPr>
          <w:rFonts w:ascii="Times New Roman" w:hAnsi="Times New Roman"/>
        </w:rPr>
        <w:t>АДМИНИСТРАЦИЯ</w:t>
      </w:r>
    </w:p>
    <w:p w:rsidR="00802A3A" w:rsidRPr="00802A3A" w:rsidRDefault="00802A3A" w:rsidP="00802A3A">
      <w:pPr>
        <w:pStyle w:val="a5"/>
        <w:rPr>
          <w:rFonts w:ascii="Times New Roman" w:hAnsi="Times New Roman"/>
        </w:rPr>
      </w:pPr>
      <w:r w:rsidRPr="00802A3A">
        <w:rPr>
          <w:rFonts w:ascii="Times New Roman" w:hAnsi="Times New Roman"/>
        </w:rPr>
        <w:t>КУСИНСКОГО ГОРОДСКОГО ПОСЕЛЕНИЯ</w:t>
      </w:r>
    </w:p>
    <w:p w:rsidR="00802A3A" w:rsidRPr="00802A3A" w:rsidRDefault="00802A3A" w:rsidP="00802A3A">
      <w:pPr>
        <w:pStyle w:val="a5"/>
        <w:rPr>
          <w:rFonts w:ascii="Times New Roman" w:hAnsi="Times New Roman"/>
          <w:b w:val="0"/>
        </w:rPr>
      </w:pPr>
      <w:r w:rsidRPr="00802A3A">
        <w:rPr>
          <w:rFonts w:ascii="Times New Roman" w:hAnsi="Times New Roman"/>
        </w:rPr>
        <w:t>Челябинской области</w:t>
      </w:r>
    </w:p>
    <w:p w:rsidR="00802A3A" w:rsidRPr="00802A3A" w:rsidRDefault="00802A3A" w:rsidP="00802A3A">
      <w:pPr>
        <w:jc w:val="center"/>
        <w:rPr>
          <w:rFonts w:ascii="Times New Roman" w:hAnsi="Times New Roman" w:cs="Times New Roman"/>
          <w:b/>
          <w:szCs w:val="20"/>
        </w:rPr>
      </w:pPr>
    </w:p>
    <w:p w:rsidR="00802A3A" w:rsidRPr="00802A3A" w:rsidRDefault="00802A3A" w:rsidP="00802A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A3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02A3A" w:rsidRPr="00802A3A" w:rsidRDefault="00802A3A" w:rsidP="00802A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A3A">
        <w:rPr>
          <w:rFonts w:ascii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</w:t>
      </w:r>
    </w:p>
    <w:p w:rsidR="00802A3A" w:rsidRPr="00802A3A" w:rsidRDefault="00802A3A" w:rsidP="00802A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3A" w:rsidRPr="00802A3A" w:rsidRDefault="00802A3A" w:rsidP="00802A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29.08</w:t>
      </w:r>
      <w:r w:rsidRPr="00802A3A">
        <w:rPr>
          <w:rFonts w:ascii="Times New Roman" w:hAnsi="Times New Roman" w:cs="Times New Roman"/>
          <w:b/>
          <w:sz w:val="28"/>
          <w:szCs w:val="28"/>
          <w:u w:val="single"/>
        </w:rPr>
        <w:t xml:space="preserve">.2016 г.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146</w:t>
      </w:r>
    </w:p>
    <w:p w:rsidR="00802A3A" w:rsidRPr="00802A3A" w:rsidRDefault="00802A3A" w:rsidP="0080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3A">
        <w:rPr>
          <w:rFonts w:ascii="Times New Roman" w:hAnsi="Times New Roman" w:cs="Times New Roman"/>
          <w:b/>
          <w:sz w:val="28"/>
          <w:szCs w:val="28"/>
        </w:rPr>
        <w:t xml:space="preserve">            г. </w:t>
      </w:r>
      <w:proofErr w:type="gramStart"/>
      <w:r w:rsidRPr="00802A3A">
        <w:rPr>
          <w:rFonts w:ascii="Times New Roman" w:hAnsi="Times New Roman" w:cs="Times New Roman"/>
          <w:b/>
          <w:sz w:val="28"/>
          <w:szCs w:val="28"/>
        </w:rPr>
        <w:t>Куса</w:t>
      </w:r>
      <w:proofErr w:type="gramEnd"/>
    </w:p>
    <w:p w:rsidR="00802A3A" w:rsidRPr="00802A3A" w:rsidRDefault="00802A3A" w:rsidP="00802A3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2A3A" w:rsidRPr="00802A3A" w:rsidRDefault="00802A3A" w:rsidP="00802A3A">
      <w:pPr>
        <w:jc w:val="both"/>
        <w:rPr>
          <w:rFonts w:ascii="Times New Roman" w:hAnsi="Times New Roman" w:cs="Times New Roman"/>
          <w:sz w:val="28"/>
        </w:rPr>
      </w:pPr>
    </w:p>
    <w:p w:rsidR="00802A3A" w:rsidRPr="00802A3A" w:rsidRDefault="00802A3A" w:rsidP="00802A3A">
      <w:pPr>
        <w:jc w:val="both"/>
        <w:rPr>
          <w:rFonts w:ascii="Times New Roman" w:hAnsi="Times New Roman" w:cs="Times New Roman"/>
          <w:sz w:val="28"/>
        </w:rPr>
      </w:pPr>
      <w:r w:rsidRPr="00802A3A">
        <w:rPr>
          <w:rFonts w:ascii="Times New Roman" w:hAnsi="Times New Roman" w:cs="Times New Roman"/>
          <w:sz w:val="28"/>
        </w:rPr>
        <w:t>Об утверждении Порядка уведомления работодателя</w:t>
      </w:r>
      <w:r w:rsidRPr="00802A3A">
        <w:rPr>
          <w:rFonts w:ascii="Times New Roman" w:hAnsi="Times New Roman"/>
          <w:sz w:val="28"/>
        </w:rPr>
        <w:t xml:space="preserve"> 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о возникновении конфликта интересов и его урегулировании 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работниками, замещающими должности в </w:t>
      </w:r>
      <w:r>
        <w:rPr>
          <w:rFonts w:ascii="Times New Roman" w:hAnsi="Times New Roman"/>
          <w:sz w:val="28"/>
        </w:rPr>
        <w:t>Администрации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, не отнесенные </w:t>
      </w:r>
      <w:proofErr w:type="gramEnd"/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к д</w:t>
      </w:r>
      <w:r>
        <w:rPr>
          <w:rFonts w:ascii="Times New Roman" w:hAnsi="Times New Roman"/>
          <w:sz w:val="28"/>
        </w:rPr>
        <w:t>олжностям муниципальной службы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>В соответствии с Федеральным зак</w:t>
      </w:r>
      <w:r>
        <w:rPr>
          <w:rFonts w:ascii="Times New Roman" w:hAnsi="Times New Roman"/>
          <w:sz w:val="28"/>
        </w:rPr>
        <w:t>оном от 25.12.2008 года № 273-ФЗ</w:t>
      </w:r>
      <w:r w:rsidRPr="00802A3A">
        <w:rPr>
          <w:rFonts w:ascii="Times New Roman" w:hAnsi="Times New Roman"/>
          <w:sz w:val="28"/>
        </w:rPr>
        <w:t xml:space="preserve"> «О противодействии коррупции», пунктом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</w:t>
      </w:r>
      <w:r>
        <w:rPr>
          <w:rFonts w:ascii="Times New Roman" w:hAnsi="Times New Roman"/>
          <w:sz w:val="28"/>
        </w:rPr>
        <w:t>ьства Челябинской области от 22.</w:t>
      </w:r>
      <w:r w:rsidRPr="00802A3A">
        <w:rPr>
          <w:rFonts w:ascii="Times New Roman" w:hAnsi="Times New Roman"/>
          <w:sz w:val="28"/>
        </w:rPr>
        <w:t>10.2013 года</w:t>
      </w:r>
      <w:r>
        <w:rPr>
          <w:rFonts w:ascii="Times New Roman" w:hAnsi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>№ 359-П:</w:t>
      </w:r>
      <w:proofErr w:type="gramEnd"/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Pr="00802A3A" w:rsidRDefault="00802A3A" w:rsidP="00802A3A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Утвердить прилагаемый Порядок уведомления работодателя о возникновении конфликта интересов и его урегулировании работниками</w:t>
      </w:r>
      <w:r>
        <w:rPr>
          <w:rFonts w:ascii="Times New Roman" w:hAnsi="Times New Roman"/>
          <w:sz w:val="28"/>
        </w:rPr>
        <w:t xml:space="preserve">, </w:t>
      </w:r>
      <w:r w:rsidRPr="00802A3A">
        <w:rPr>
          <w:rFonts w:ascii="Times New Roman" w:hAnsi="Times New Roman"/>
          <w:sz w:val="28"/>
        </w:rPr>
        <w:t xml:space="preserve">замещающими должности в </w:t>
      </w:r>
      <w:r>
        <w:rPr>
          <w:rFonts w:ascii="Times New Roman" w:hAnsi="Times New Roman"/>
          <w:sz w:val="28"/>
        </w:rPr>
        <w:t xml:space="preserve">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, не отнесенные к </w:t>
      </w:r>
      <w:r>
        <w:rPr>
          <w:rFonts w:ascii="Times New Roman" w:hAnsi="Times New Roman"/>
          <w:sz w:val="28"/>
        </w:rPr>
        <w:t>должностям муниципальной службы</w:t>
      </w:r>
      <w:r w:rsidRPr="00802A3A">
        <w:rPr>
          <w:rFonts w:ascii="Times New Roman" w:hAnsi="Times New Roman"/>
          <w:sz w:val="28"/>
        </w:rPr>
        <w:t>.</w:t>
      </w:r>
    </w:p>
    <w:p w:rsidR="00802A3A" w:rsidRDefault="00802A3A" w:rsidP="00802A3A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Опубликовать данное постановление на официальном сайте Администрации 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>.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Pr="00802A3A" w:rsidRDefault="00802A3A" w:rsidP="00802A3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A3A">
        <w:rPr>
          <w:rFonts w:ascii="Times New Roman" w:hAnsi="Times New Roman" w:cs="Times New Roman"/>
          <w:bCs/>
          <w:iCs/>
          <w:sz w:val="28"/>
          <w:szCs w:val="28"/>
        </w:rPr>
        <w:t xml:space="preserve">Глава Кусинского городского поселения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2A3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В.Г. Васенёв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lastRenderedPageBreak/>
        <w:t xml:space="preserve">УТВЕРЖДЕН </w:t>
      </w:r>
    </w:p>
    <w:p w:rsidR="00802A3A" w:rsidRDefault="00802A3A" w:rsidP="00802A3A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802A3A" w:rsidRPr="00802A3A" w:rsidRDefault="00802A3A" w:rsidP="00802A3A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</w:p>
    <w:p w:rsidR="00802A3A" w:rsidRDefault="00802A3A" w:rsidP="00802A3A">
      <w:pPr>
        <w:jc w:val="right"/>
        <w:rPr>
          <w:rFonts w:ascii="Times New Roman" w:hAnsi="Times New Roman"/>
          <w:sz w:val="28"/>
          <w:u w:val="single"/>
        </w:rPr>
      </w:pPr>
      <w:r w:rsidRPr="00802A3A">
        <w:rPr>
          <w:rFonts w:ascii="Times New Roman" w:hAnsi="Times New Roman"/>
          <w:sz w:val="28"/>
        </w:rPr>
        <w:t xml:space="preserve">от </w:t>
      </w:r>
      <w:r w:rsidRPr="00802A3A">
        <w:rPr>
          <w:rFonts w:ascii="Times New Roman" w:hAnsi="Times New Roman"/>
          <w:sz w:val="28"/>
          <w:u w:val="single"/>
        </w:rPr>
        <w:t>29.08.2016 г.</w:t>
      </w:r>
      <w:r>
        <w:rPr>
          <w:rFonts w:ascii="Times New Roman" w:hAnsi="Times New Roman"/>
          <w:sz w:val="28"/>
        </w:rPr>
        <w:t xml:space="preserve"> № </w:t>
      </w:r>
      <w:r w:rsidRPr="00802A3A">
        <w:rPr>
          <w:rFonts w:ascii="Times New Roman" w:hAnsi="Times New Roman"/>
          <w:sz w:val="28"/>
          <w:u w:val="single"/>
        </w:rPr>
        <w:t>146</w:t>
      </w:r>
    </w:p>
    <w:p w:rsidR="00802A3A" w:rsidRPr="00802A3A" w:rsidRDefault="00802A3A" w:rsidP="00802A3A">
      <w:pPr>
        <w:jc w:val="right"/>
        <w:rPr>
          <w:rFonts w:ascii="Times New Roman" w:hAnsi="Times New Roman"/>
          <w:sz w:val="28"/>
        </w:rPr>
      </w:pPr>
    </w:p>
    <w:p w:rsidR="00802A3A" w:rsidRPr="00802A3A" w:rsidRDefault="00802A3A" w:rsidP="00802A3A">
      <w:pPr>
        <w:jc w:val="center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Порядок уведомления работодателя о возникновении конфликта интересов и его урегулировании работниками, замещающими должности в </w:t>
      </w:r>
      <w:r>
        <w:rPr>
          <w:rFonts w:ascii="Times New Roman" w:hAnsi="Times New Roman"/>
          <w:sz w:val="28"/>
        </w:rPr>
        <w:t xml:space="preserve">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>, не отнесенные к должностям муниципальной службы</w:t>
      </w: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 xml:space="preserve">Настоящий Порядок уведомления работодателя о возникновении конфликта интересов и его урегулировании работниками, замещающими должности в </w:t>
      </w:r>
      <w:r>
        <w:rPr>
          <w:rFonts w:ascii="Times New Roman" w:hAnsi="Times New Roman"/>
          <w:sz w:val="28"/>
        </w:rPr>
        <w:t xml:space="preserve">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>, не отнесенные к должностям муниципальной службы, включая определение должностных лиц, уполномоченных на рассмотрение информации о случаях возникновения конфликта интересов (далее именуется — Порядок) устанавливает процедуру уведомления работодателя (его представителя) о возникшем конфликте интересов или о возможности его возникновения работниками, замещающими должности в</w:t>
      </w:r>
      <w:proofErr w:type="gramEnd"/>
      <w:r w:rsidRPr="00802A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>, не отнесенные к должностям муниципальной службы, (далее именуются - работники).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>Работник обязан уведомить своего непосредственного начальника (сообщить) о возникшем конфликте интересов или о возможности его возникновения, как только ему станет об этом известно, и в письменной форме направить работодателю (его представителю) уведомление о возникшем конфликте интересов или о возможности его возникновения (далее именуется — Уведомление) не позднее рабочего дня, следующего за днем, когда работнику стало известно о возникшем конфликте интересов или</w:t>
      </w:r>
      <w:proofErr w:type="gramEnd"/>
      <w:r w:rsidRPr="00802A3A">
        <w:rPr>
          <w:rFonts w:ascii="Times New Roman" w:hAnsi="Times New Roman"/>
          <w:sz w:val="28"/>
        </w:rPr>
        <w:t xml:space="preserve"> о возможности его возникновения.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>При нахождении работника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</w:t>
      </w:r>
      <w:r>
        <w:rPr>
          <w:rFonts w:ascii="Times New Roman" w:hAnsi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>возникновения работник обязан уведомить (сообщить) с помощью любых доступных средств связи своему непосредственному начальнику не позднее рабочего дня, следующего за днем, когда работнику стало известно о возникшем конфликте интересов или о возможности его возникновения, а</w:t>
      </w:r>
      <w:proofErr w:type="gramEnd"/>
      <w:r w:rsidRPr="00802A3A">
        <w:rPr>
          <w:rFonts w:ascii="Times New Roman" w:hAnsi="Times New Roman"/>
          <w:sz w:val="28"/>
        </w:rPr>
        <w:t xml:space="preserve"> по прибытии к месту прохождения службы в тот же день в письменной форме направить работодателю (его представителю) Уведомление.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Уведомление оформляется в произвольной форме либо по рекомендуемому образцу (приложение к настоящему Порядку).</w:t>
      </w:r>
      <w:r>
        <w:rPr>
          <w:rFonts w:ascii="Times New Roman" w:hAnsi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>В Уведомлении указываются: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>должность работодателя (его представителя), на имя которого направляется Уведомление, его фамилия, имя, отчество;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>должность работника, его фамилия, имя, отчество;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 xml:space="preserve">ситуация, при которой личная заинтересованность (прямая или косвенная) </w:t>
      </w:r>
      <w:r w:rsidRPr="00802A3A">
        <w:rPr>
          <w:rFonts w:ascii="Times New Roman" w:hAnsi="Times New Roman"/>
          <w:sz w:val="28"/>
        </w:rPr>
        <w:lastRenderedPageBreak/>
        <w:t>работника, влияет или может повлиять на надлежащее, объективное и беспристрастное исполнение им должностных обязанностей;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>меры, принятые работником, направленные на предотвращение или урегулирование возникшего конфликта интересов или возможности его возникновения (если такие меры принимались).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Уведомление подписывается работником лично с указанием даты его составления и визируется непосредственным начальником.</w:t>
      </w:r>
      <w:r>
        <w:rPr>
          <w:rFonts w:ascii="Times New Roman" w:hAnsi="Times New Roman"/>
          <w:sz w:val="28"/>
        </w:rPr>
        <w:t xml:space="preserve"> К </w:t>
      </w:r>
      <w:r w:rsidRPr="00802A3A">
        <w:rPr>
          <w:rFonts w:ascii="Times New Roman" w:hAnsi="Times New Roman"/>
          <w:sz w:val="28"/>
        </w:rPr>
        <w:t xml:space="preserve">Уведомлению могут прилагаться имеющиеся у работника материалы, подтверждающие обстоятельства, доводы и </w:t>
      </w:r>
      <w:r>
        <w:rPr>
          <w:rFonts w:ascii="Times New Roman" w:hAnsi="Times New Roman"/>
          <w:sz w:val="28"/>
        </w:rPr>
        <w:t xml:space="preserve">факты, изложенные в уведомлении. </w:t>
      </w:r>
      <w:r w:rsidRPr="00802A3A">
        <w:rPr>
          <w:rFonts w:ascii="Times New Roman" w:hAnsi="Times New Roman"/>
          <w:sz w:val="28"/>
        </w:rPr>
        <w:t xml:space="preserve">Уведомление в день поступления регистрируется </w:t>
      </w:r>
      <w:r>
        <w:rPr>
          <w:rFonts w:ascii="Times New Roman" w:hAnsi="Times New Roman"/>
          <w:sz w:val="28"/>
        </w:rPr>
        <w:t xml:space="preserve">ведущим специалистом по общим вопросам 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 либо должностным лицом, ответственным за профилактику работы по противодействию коррупции и иных правонарушений </w:t>
      </w:r>
      <w:r>
        <w:rPr>
          <w:rFonts w:ascii="Times New Roman" w:hAnsi="Times New Roman"/>
          <w:sz w:val="28"/>
        </w:rPr>
        <w:t xml:space="preserve">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>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Копия Уведомления с отметкой о регистрации передается (направляется) работнику, представившему (направившему) Уведомление.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Отказ в принятии, регистрации Уведомления, а также в выдаче копии такого уведомления с отметкой о регистрации не допускается.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по общим вопросам 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 либо должностное лицо, ответственное за работу по профилактике коррупционных и иных правонарушений в течение трех рабочих дней докладывает (направляет) Уведомление работодателю (его представителю).</w:t>
      </w:r>
    </w:p>
    <w:p w:rsidR="00802A3A" w:rsidRPr="00802A3A" w:rsidRDefault="00802A3A" w:rsidP="00802A3A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В докладной записке или сопроводительном письме на имя работодателя (его представителя) должны содержаться следующие выводы, предложения и сведения: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>об отсутствии признаков конфликта интересов;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02A3A">
        <w:rPr>
          <w:rFonts w:ascii="Times New Roman" w:hAnsi="Times New Roman"/>
          <w:sz w:val="28"/>
        </w:rPr>
        <w:t>о наличии признаков конфликта интересов и необходимости принятия мер по его урегулированию либо о мерах, принятых работником и непосредственным начальником работника, направленных на</w:t>
      </w:r>
      <w:r w:rsidR="00E15254">
        <w:rPr>
          <w:rFonts w:ascii="Times New Roman" w:hAnsi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>предотвращение или урегулирование возникшего конфликта интересов или возможности его возникновения (если такие меры принимались);</w:t>
      </w:r>
    </w:p>
    <w:p w:rsidR="00802A3A" w:rsidRPr="00802A3A" w:rsidRDefault="00E15254" w:rsidP="00802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02A3A" w:rsidRPr="00802A3A">
        <w:rPr>
          <w:rFonts w:ascii="Times New Roman" w:hAnsi="Times New Roman"/>
          <w:sz w:val="28"/>
        </w:rPr>
        <w:t>об организации проверки содержащихся в Уведомлении сведений о возникшем конфликте интересов или о возможности его возникновения.</w:t>
      </w:r>
    </w:p>
    <w:p w:rsidR="00802A3A" w:rsidRPr="00802A3A" w:rsidRDefault="00802A3A" w:rsidP="00E15254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К докладной записке или сопроводительному письму на имя работодателя (его представителя) прилагаются представленные работником материалы, подтверждающие обстоятельства, доводы и факты, изложенные в Уведомлении.</w:t>
      </w:r>
    </w:p>
    <w:p w:rsidR="00802A3A" w:rsidRPr="00802A3A" w:rsidRDefault="00802A3A" w:rsidP="00E15254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>Работодатель (его представитель) либо уполномоченное им лицо, рассмотрев докладную записку (сопроводительное письмо), принимает одно из решений, указанных в пункте 11 настоящего Порядка.</w:t>
      </w:r>
    </w:p>
    <w:p w:rsidR="00802A3A" w:rsidRPr="00802A3A" w:rsidRDefault="00802A3A" w:rsidP="00E15254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Проверку сведений о возникшем конфликте интересов или о возможности его возникновения, содержащихся в Уведомлении, проводит кадровое подразделение органа местного самоуправления либо должностное лицо кадрового подразделения, ответственное за работу по профилактике </w:t>
      </w:r>
      <w:r w:rsidRPr="00802A3A">
        <w:rPr>
          <w:rFonts w:ascii="Times New Roman" w:hAnsi="Times New Roman"/>
          <w:sz w:val="28"/>
        </w:rPr>
        <w:lastRenderedPageBreak/>
        <w:t>коррупционных и иных правонарушений. Результаты проверки докладываются работодателю (его представителю). В докладной записке должны содержаться выводы, указанные в подпунктах 1, 2 пункта 11 настоящего Положения.</w:t>
      </w:r>
    </w:p>
    <w:p w:rsidR="00802A3A" w:rsidRPr="00802A3A" w:rsidRDefault="00802A3A" w:rsidP="00E15254">
      <w:pPr>
        <w:ind w:firstLine="708"/>
        <w:jc w:val="both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Уведомления и материалы, подтверждающие обстоятельства, доводы и факты, изложенные в Уведомлении, хранятся </w:t>
      </w:r>
      <w:r w:rsidR="00E15254">
        <w:rPr>
          <w:rFonts w:ascii="Times New Roman" w:hAnsi="Times New Roman"/>
          <w:sz w:val="28"/>
        </w:rPr>
        <w:t xml:space="preserve">у ведущего специалиста по общим вопросам администрации </w:t>
      </w:r>
      <w:r w:rsidR="00E15254" w:rsidRPr="00802A3A">
        <w:rPr>
          <w:rFonts w:ascii="Times New Roman" w:hAnsi="Times New Roman"/>
          <w:sz w:val="28"/>
        </w:rPr>
        <w:t xml:space="preserve">Кусинского </w:t>
      </w:r>
      <w:r w:rsidR="00E15254">
        <w:rPr>
          <w:rFonts w:ascii="Times New Roman" w:hAnsi="Times New Roman"/>
          <w:sz w:val="28"/>
        </w:rPr>
        <w:t>городского поселения</w:t>
      </w:r>
      <w:r w:rsidR="00E15254" w:rsidRPr="00802A3A">
        <w:rPr>
          <w:rFonts w:ascii="Times New Roman" w:hAnsi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>либо у должностного лица, ответственного за работу по профилактике коррупционных и иных правонарушений в течение трех лет, после чего передаются в архив.</w:t>
      </w:r>
    </w:p>
    <w:p w:rsidR="00802A3A" w:rsidRPr="00802A3A" w:rsidRDefault="00E15254" w:rsidP="00E1525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по общим вопросам администрации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 </w:t>
      </w:r>
      <w:r w:rsidR="00802A3A" w:rsidRPr="00802A3A">
        <w:rPr>
          <w:rFonts w:ascii="Times New Roman" w:hAnsi="Times New Roman"/>
          <w:sz w:val="28"/>
        </w:rPr>
        <w:t>либо должностное лицо кадрового подразделения, ответственное за работу по профилактике коррупционных и иных правонарушений, обеспечивает конфиденциальность полученных от работника сведений в соответствии с законодательством Российской Федерации о персональных данных</w:t>
      </w:r>
    </w:p>
    <w:p w:rsidR="00802A3A" w:rsidRP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802A3A" w:rsidRDefault="00802A3A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802A3A">
      <w:pPr>
        <w:jc w:val="both"/>
        <w:rPr>
          <w:rFonts w:ascii="Times New Roman" w:hAnsi="Times New Roman"/>
          <w:sz w:val="28"/>
        </w:rPr>
      </w:pP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</w:t>
      </w:r>
      <w:r w:rsidRPr="00802A3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</w:t>
      </w:r>
      <w:r w:rsidRPr="00802A3A">
        <w:rPr>
          <w:rFonts w:ascii="Times New Roman" w:hAnsi="Times New Roman"/>
          <w:sz w:val="28"/>
        </w:rPr>
        <w:t xml:space="preserve"> уведомления работодателя 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о возникновении конфликта интересов 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и его </w:t>
      </w:r>
      <w:proofErr w:type="gramStart"/>
      <w:r w:rsidRPr="00802A3A">
        <w:rPr>
          <w:rFonts w:ascii="Times New Roman" w:hAnsi="Times New Roman"/>
          <w:sz w:val="28"/>
        </w:rPr>
        <w:t>урегулировании</w:t>
      </w:r>
      <w:proofErr w:type="gramEnd"/>
      <w:r w:rsidRPr="00802A3A">
        <w:rPr>
          <w:rFonts w:ascii="Times New Roman" w:hAnsi="Times New Roman"/>
          <w:sz w:val="28"/>
        </w:rPr>
        <w:t xml:space="preserve"> работниками</w:t>
      </w:r>
      <w:r>
        <w:rPr>
          <w:rFonts w:ascii="Times New Roman" w:hAnsi="Times New Roman"/>
          <w:sz w:val="28"/>
        </w:rPr>
        <w:t xml:space="preserve">, 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>замещающими</w:t>
      </w:r>
      <w:proofErr w:type="gramEnd"/>
      <w:r w:rsidRPr="00802A3A">
        <w:rPr>
          <w:rFonts w:ascii="Times New Roman" w:hAnsi="Times New Roman"/>
          <w:sz w:val="28"/>
        </w:rPr>
        <w:t xml:space="preserve"> должности в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  <w:r w:rsidRPr="00802A3A">
        <w:rPr>
          <w:rFonts w:ascii="Times New Roman" w:hAnsi="Times New Roman"/>
          <w:sz w:val="28"/>
        </w:rPr>
        <w:t xml:space="preserve">, </w:t>
      </w:r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  <w:proofErr w:type="gramStart"/>
      <w:r w:rsidRPr="00802A3A">
        <w:rPr>
          <w:rFonts w:ascii="Times New Roman" w:hAnsi="Times New Roman"/>
          <w:sz w:val="28"/>
        </w:rPr>
        <w:t xml:space="preserve">не отнесенные к </w:t>
      </w:r>
      <w:r>
        <w:rPr>
          <w:rFonts w:ascii="Times New Roman" w:hAnsi="Times New Roman"/>
          <w:sz w:val="28"/>
        </w:rPr>
        <w:t>должностям муниципальной службы</w:t>
      </w:r>
      <w:proofErr w:type="gramEnd"/>
    </w:p>
    <w:p w:rsidR="00E15254" w:rsidRDefault="00E15254" w:rsidP="00E15254">
      <w:pPr>
        <w:jc w:val="right"/>
        <w:rPr>
          <w:rFonts w:ascii="Times New Roman" w:hAnsi="Times New Roman"/>
          <w:sz w:val="28"/>
        </w:rPr>
      </w:pPr>
    </w:p>
    <w:p w:rsidR="00E15254" w:rsidRDefault="00E15254" w:rsidP="00E15254">
      <w:pPr>
        <w:jc w:val="center"/>
        <w:rPr>
          <w:rFonts w:ascii="Times New Roman" w:hAnsi="Times New Roman"/>
          <w:sz w:val="28"/>
        </w:rPr>
      </w:pPr>
    </w:p>
    <w:p w:rsidR="00E15254" w:rsidRPr="00E15254" w:rsidRDefault="00E15254" w:rsidP="00E1525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>Главе Кусинского городского поселения</w:t>
      </w:r>
    </w:p>
    <w:p w:rsidR="00E15254" w:rsidRPr="00E15254" w:rsidRDefault="00E15254" w:rsidP="00E15254">
      <w:pPr>
        <w:jc w:val="right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>В.Г. Васеневу</w:t>
      </w:r>
    </w:p>
    <w:p w:rsidR="00E15254" w:rsidRPr="00E15254" w:rsidRDefault="00E15254" w:rsidP="00E1525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E15254" w:rsidRPr="00E15254" w:rsidRDefault="00E15254" w:rsidP="00E1525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E15254" w:rsidRPr="00E15254" w:rsidRDefault="00E15254" w:rsidP="00E1525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E15254" w:rsidRPr="00E15254" w:rsidRDefault="00E15254" w:rsidP="00E15254">
      <w:pPr>
        <w:rPr>
          <w:rFonts w:ascii="Times New Roman" w:hAnsi="Times New Roman" w:cs="Times New Roman"/>
          <w:sz w:val="28"/>
          <w:szCs w:val="28"/>
        </w:rPr>
      </w:pPr>
    </w:p>
    <w:p w:rsidR="00E15254" w:rsidRDefault="00E15254" w:rsidP="00E15254">
      <w:pPr>
        <w:jc w:val="center"/>
        <w:rPr>
          <w:rFonts w:ascii="Times New Roman" w:hAnsi="Times New Roman"/>
          <w:sz w:val="28"/>
        </w:rPr>
      </w:pPr>
    </w:p>
    <w:p w:rsidR="00E15254" w:rsidRDefault="00E15254" w:rsidP="00E15254">
      <w:pPr>
        <w:jc w:val="center"/>
        <w:rPr>
          <w:rFonts w:ascii="Times New Roman" w:hAnsi="Times New Roman"/>
          <w:sz w:val="28"/>
        </w:rPr>
      </w:pPr>
    </w:p>
    <w:p w:rsidR="00E15254" w:rsidRPr="00E15254" w:rsidRDefault="00E15254" w:rsidP="00E15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_______ </w:t>
      </w:r>
      <w:proofErr w:type="gramStart"/>
      <w:r w:rsidRPr="00E15254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E15254" w:rsidRPr="00E15254" w:rsidRDefault="00E15254" w:rsidP="00E15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25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15254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E15254">
        <w:rPr>
          <w:rFonts w:ascii="Times New Roman" w:hAnsi="Times New Roman" w:cs="Times New Roman"/>
          <w:sz w:val="20"/>
          <w:szCs w:val="20"/>
        </w:rPr>
        <w:t xml:space="preserve"> №)</w:t>
      </w:r>
      <w:r w:rsidRPr="00E152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15254">
        <w:rPr>
          <w:rFonts w:ascii="Times New Roman" w:hAnsi="Times New Roman" w:cs="Times New Roman"/>
          <w:sz w:val="20"/>
          <w:szCs w:val="20"/>
        </w:rPr>
        <w:t>(дата регистрации)</w:t>
      </w:r>
    </w:p>
    <w:p w:rsidR="00E15254" w:rsidRDefault="00E15254" w:rsidP="00E15254">
      <w:pPr>
        <w:jc w:val="both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E15254" w:rsidRDefault="00E15254" w:rsidP="00E15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254" w:rsidRPr="00E15254" w:rsidRDefault="00E15254" w:rsidP="00E15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254" w:rsidRDefault="00E15254" w:rsidP="00E15254">
      <w:pPr>
        <w:jc w:val="both"/>
        <w:rPr>
          <w:rFonts w:ascii="Times New Roman" w:hAnsi="Times New Roman" w:cs="Times New Roman"/>
          <w:sz w:val="28"/>
          <w:szCs w:val="28"/>
        </w:rPr>
      </w:pPr>
      <w:r w:rsidRPr="00E15254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27.07.2004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15254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</w:t>
      </w:r>
      <w:r>
        <w:rPr>
          <w:rFonts w:ascii="Times New Roman" w:hAnsi="Times New Roman" w:cs="Times New Roman"/>
          <w:sz w:val="28"/>
          <w:szCs w:val="28"/>
        </w:rPr>
        <w:t>оссийской Федерации» и статьей 11</w:t>
      </w:r>
      <w:r w:rsidRPr="00E1525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года № 273-Ф3 «О противодействии коррупции» сообщаю:</w:t>
      </w:r>
      <w:r w:rsidRPr="00E152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</w:p>
    <w:p w:rsidR="00E15254" w:rsidRDefault="00E15254" w:rsidP="00E15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254" w:rsidRPr="00E15254" w:rsidRDefault="00E15254" w:rsidP="00E152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5254" w:rsidRPr="00E15254" w:rsidRDefault="00E15254" w:rsidP="00E1525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15254">
        <w:rPr>
          <w:rFonts w:ascii="Times New Roman" w:hAnsi="Times New Roman" w:cs="Times New Roman"/>
          <w:sz w:val="20"/>
          <w:szCs w:val="20"/>
        </w:rPr>
        <w:t>описывается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 {осуществление полномочий); указываются меры, принятые работником, направленные на предотвращение или урегулирование возникшего конфликта интересов или возможности его возникновения (если такие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254">
        <w:rPr>
          <w:rFonts w:ascii="Times New Roman" w:hAnsi="Times New Roman" w:cs="Times New Roman"/>
          <w:sz w:val="20"/>
          <w:szCs w:val="20"/>
        </w:rPr>
        <w:t>меры принимались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sectPr w:rsidR="00E15254" w:rsidRPr="00E15254" w:rsidSect="00CF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46"/>
        <w:szCs w:val="46"/>
        <w:u w:val="none"/>
      </w:rPr>
    </w:lvl>
  </w:abstractNum>
  <w:abstractNum w:abstractNumId="5">
    <w:nsid w:val="0F3A4CE2"/>
    <w:multiLevelType w:val="hybridMultilevel"/>
    <w:tmpl w:val="9EF0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C7076"/>
    <w:multiLevelType w:val="hybridMultilevel"/>
    <w:tmpl w:val="3DAC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3A"/>
    <w:rsid w:val="003D3FE3"/>
    <w:rsid w:val="00802A3A"/>
    <w:rsid w:val="00CF42DF"/>
    <w:rsid w:val="00E1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A3A"/>
    <w:rPr>
      <w:rFonts w:ascii="Times New Roman" w:hAnsi="Times New Roman" w:cs="Times New Roman"/>
      <w:spacing w:val="3"/>
      <w:sz w:val="46"/>
      <w:szCs w:val="46"/>
      <w:shd w:val="clear" w:color="auto" w:fill="FFFFFF"/>
    </w:rPr>
  </w:style>
  <w:style w:type="character" w:customStyle="1" w:styleId="22pt">
    <w:name w:val="Основной текст + 22 pt"/>
    <w:aliases w:val="Полужирный2,Курсив,Интервал -3 pt"/>
    <w:basedOn w:val="1"/>
    <w:uiPriority w:val="99"/>
    <w:rsid w:val="00802A3A"/>
    <w:rPr>
      <w:b/>
      <w:bCs/>
      <w:i/>
      <w:iCs/>
      <w:noProof/>
      <w:spacing w:val="-67"/>
      <w:sz w:val="44"/>
      <w:szCs w:val="44"/>
    </w:rPr>
  </w:style>
  <w:style w:type="paragraph" w:styleId="a3">
    <w:name w:val="Body Text"/>
    <w:basedOn w:val="a"/>
    <w:link w:val="1"/>
    <w:uiPriority w:val="99"/>
    <w:rsid w:val="00802A3A"/>
    <w:pPr>
      <w:shd w:val="clear" w:color="auto" w:fill="FFFFFF"/>
      <w:spacing w:before="720" w:after="1080" w:line="576" w:lineRule="exact"/>
    </w:pPr>
    <w:rPr>
      <w:rFonts w:ascii="Times New Roman" w:eastAsiaTheme="minorHAnsi" w:hAnsi="Times New Roman" w:cs="Times New Roman"/>
      <w:color w:val="auto"/>
      <w:spacing w:val="3"/>
      <w:sz w:val="46"/>
      <w:szCs w:val="4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2A3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pt1">
    <w:name w:val="Основной текст + 22 pt1"/>
    <w:aliases w:val="Полужирный1,Курсив1,Интервал -3 pt1"/>
    <w:basedOn w:val="1"/>
    <w:uiPriority w:val="99"/>
    <w:rsid w:val="00802A3A"/>
    <w:rPr>
      <w:b/>
      <w:bCs/>
      <w:i/>
      <w:iCs/>
      <w:spacing w:val="-67"/>
      <w:sz w:val="44"/>
      <w:szCs w:val="44"/>
      <w:u w:val="single"/>
    </w:rPr>
  </w:style>
  <w:style w:type="paragraph" w:styleId="a5">
    <w:name w:val="Title"/>
    <w:basedOn w:val="a"/>
    <w:link w:val="a6"/>
    <w:uiPriority w:val="99"/>
    <w:qFormat/>
    <w:rsid w:val="00802A3A"/>
    <w:pPr>
      <w:widowControl/>
      <w:jc w:val="center"/>
    </w:pPr>
    <w:rPr>
      <w:rFonts w:ascii="Cambria" w:hAnsi="Cambria" w:cs="Times New Roman"/>
      <w:b/>
      <w:bCs/>
      <w:color w:val="auto"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uiPriority w:val="99"/>
    <w:rsid w:val="00802A3A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7">
    <w:name w:val="Balloon Text"/>
    <w:basedOn w:val="a"/>
    <w:link w:val="a8"/>
    <w:uiPriority w:val="99"/>
    <w:semiHidden/>
    <w:unhideWhenUsed/>
    <w:rsid w:val="00802A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A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2A3A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E15254"/>
    <w:rPr>
      <w:rFonts w:ascii="Times New Roman" w:hAnsi="Times New Roman" w:cs="Times New Roman"/>
      <w:spacing w:val="2"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5254"/>
    <w:pPr>
      <w:shd w:val="clear" w:color="auto" w:fill="FFFFFF"/>
      <w:spacing w:before="1020" w:after="720" w:line="240" w:lineRule="atLeast"/>
    </w:pPr>
    <w:rPr>
      <w:rFonts w:ascii="Times New Roman" w:eastAsiaTheme="minorHAnsi" w:hAnsi="Times New Roman" w:cs="Times New Roman"/>
      <w:color w:val="auto"/>
      <w:spacing w:val="2"/>
      <w:sz w:val="39"/>
      <w:szCs w:val="39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E15254"/>
    <w:pPr>
      <w:autoSpaceDE w:val="0"/>
      <w:autoSpaceDN w:val="0"/>
      <w:adjustRightInd w:val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UserAdm</cp:lastModifiedBy>
  <cp:revision>2</cp:revision>
  <cp:lastPrinted>2016-08-31T13:23:00Z</cp:lastPrinted>
  <dcterms:created xsi:type="dcterms:W3CDTF">2016-08-31T13:24:00Z</dcterms:created>
  <dcterms:modified xsi:type="dcterms:W3CDTF">2016-08-31T13:24:00Z</dcterms:modified>
</cp:coreProperties>
</file>