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E5" w:rsidRDefault="00FC6EE5" w:rsidP="005B0202">
      <w:pPr>
        <w:spacing w:after="0"/>
        <w:rPr>
          <w:rStyle w:val="FontStyle36"/>
          <w:sz w:val="18"/>
          <w:szCs w:val="24"/>
        </w:rPr>
      </w:pPr>
      <w:bookmarkStart w:id="0" w:name="_GoBack"/>
      <w:bookmarkEnd w:id="0"/>
    </w:p>
    <w:p w:rsidR="005E41B8" w:rsidRDefault="005E41B8" w:rsidP="005B0202">
      <w:pPr>
        <w:spacing w:after="0"/>
        <w:rPr>
          <w:rStyle w:val="FontStyle36"/>
          <w:sz w:val="18"/>
          <w:szCs w:val="24"/>
        </w:rPr>
      </w:pPr>
    </w:p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о проведении </w:t>
      </w:r>
      <w:r w:rsidR="00FC1C2C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в 2020 году очередной 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государственной кадастровой оценки </w:t>
      </w:r>
      <w:r w:rsidR="00161E66"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земельных участков категорий «З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емл</w:t>
      </w:r>
      <w:r w:rsidR="00161E66"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и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  <w:r w:rsidR="00161E66"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населенных пунктов» и «Земли лесного фонда» </w:t>
      </w: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на территории Челябинской области</w:t>
      </w:r>
    </w:p>
    <w:p w:rsid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</w:rPr>
      </w:pPr>
    </w:p>
    <w:p w:rsidR="00273FE4" w:rsidRPr="00FC1F72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уведомляет.</w:t>
      </w:r>
    </w:p>
    <w:p w:rsidR="009D00AB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proofErr w:type="gramStart"/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В соответствии с Федеральным законом от 3 июля 2016 года №</w:t>
      </w:r>
      <w:r w:rsidR="00FA0415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237-ФЗ «О государственной кадастровой оценке»,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>приказ</w:t>
      </w:r>
      <w:r w:rsidR="00832D81">
        <w:rPr>
          <w:rFonts w:ascii="Times New Roman" w:eastAsia="Times New Roman" w:hAnsi="Times New Roman" w:cs="Times New Roman"/>
          <w:color w:val="303030"/>
          <w:sz w:val="28"/>
          <w:szCs w:val="28"/>
        </w:rPr>
        <w:t>ом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Министерств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от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>20.11.2018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№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202-П </w:t>
      </w:r>
      <w:r w:rsidR="006305D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                   </w:t>
      </w:r>
      <w:r w:rsidR="00161E66" w:rsidRPr="00701FE9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земельных участков категори</w:t>
      </w:r>
      <w:r w:rsidR="00161E66">
        <w:rPr>
          <w:rFonts w:ascii="Times New Roman" w:hAnsi="Times New Roman" w:cs="Times New Roman"/>
          <w:sz w:val="28"/>
          <w:szCs w:val="28"/>
        </w:rPr>
        <w:t>и</w:t>
      </w:r>
      <w:r w:rsidR="00161E66" w:rsidRPr="00701FE9">
        <w:rPr>
          <w:rFonts w:ascii="Times New Roman" w:hAnsi="Times New Roman" w:cs="Times New Roman"/>
          <w:sz w:val="28"/>
          <w:szCs w:val="28"/>
        </w:rPr>
        <w:t xml:space="preserve"> </w:t>
      </w:r>
      <w:r w:rsidR="00161E66" w:rsidRPr="008F573B">
        <w:rPr>
          <w:rFonts w:ascii="Times New Roman" w:hAnsi="Times New Roman" w:cs="Times New Roman"/>
          <w:sz w:val="28"/>
          <w:szCs w:val="28"/>
        </w:rPr>
        <w:t>«Земли населенных пунктов»</w:t>
      </w:r>
      <w:r w:rsidR="00161E66">
        <w:rPr>
          <w:rFonts w:ascii="Times New Roman" w:hAnsi="Times New Roman" w:cs="Times New Roman"/>
          <w:sz w:val="28"/>
          <w:szCs w:val="28"/>
        </w:rPr>
        <w:t xml:space="preserve"> на территории Челябинской области»,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>приказ</w:t>
      </w:r>
      <w:r w:rsidR="00832D81">
        <w:rPr>
          <w:rFonts w:ascii="Times New Roman" w:eastAsia="Times New Roman" w:hAnsi="Times New Roman" w:cs="Times New Roman"/>
          <w:color w:val="303030"/>
          <w:sz w:val="28"/>
          <w:szCs w:val="28"/>
        </w:rPr>
        <w:t>ом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Министерств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>имущества и природных ресурсов Челябинской области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от 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>20.11.2018</w:t>
      </w:r>
      <w:r w:rsidR="00161E6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№</w:t>
      </w:r>
      <w:r w:rsidR="00161E6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203-П «</w:t>
      </w:r>
      <w:r w:rsidR="00161E66" w:rsidRPr="00701FE9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категори</w:t>
      </w:r>
      <w:r w:rsidR="00161E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1E66" w:rsidRPr="00701FE9">
        <w:rPr>
          <w:rFonts w:ascii="Times New Roman" w:hAnsi="Times New Roman" w:cs="Times New Roman"/>
          <w:sz w:val="28"/>
          <w:szCs w:val="28"/>
        </w:rPr>
        <w:t xml:space="preserve"> </w:t>
      </w:r>
      <w:r w:rsidR="00161E66" w:rsidRPr="008F573B">
        <w:rPr>
          <w:rFonts w:ascii="Times New Roman" w:hAnsi="Times New Roman" w:cs="Times New Roman"/>
          <w:sz w:val="28"/>
          <w:szCs w:val="28"/>
        </w:rPr>
        <w:t xml:space="preserve">«Земли лесного фонда» </w:t>
      </w:r>
      <w:r w:rsidR="00161E66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области» </w:t>
      </w:r>
      <w:r w:rsidR="00EF50C9"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в 20</w:t>
      </w:r>
      <w:r w:rsidR="00FC1C2C"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20</w:t>
      </w:r>
      <w:r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 xml:space="preserve"> году</w:t>
      </w:r>
      <w:r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на территории </w:t>
      </w:r>
      <w:r w:rsidR="00BD1B1B"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Челябинской области</w:t>
      </w:r>
      <w:r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будет пров</w:t>
      </w:r>
      <w:r w:rsidR="00D21B96"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одиться</w:t>
      </w:r>
      <w:r w:rsidRPr="00A0314A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государственная кадастровая оценка </w:t>
      </w:r>
      <w:r w:rsidR="00FC1C2C" w:rsidRPr="0065174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земель населенных пунктов и земель лесного фонда</w:t>
      </w:r>
      <w:r w:rsidR="00FC1C2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(далее – ГКО).</w:t>
      </w:r>
    </w:p>
    <w:p w:rsidR="00FA682B" w:rsidRDefault="00FA682B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ГКО будет осуществляться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254D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254D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 по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5B5D67" w:rsidRPr="00516312" w:rsidRDefault="00865B22" w:rsidP="00102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</w:rPr>
        <w:t>рамках подготовительных мероприятий по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сбор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 обработк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информации</w:t>
      </w:r>
      <w:r w:rsidR="00893D96">
        <w:rPr>
          <w:rFonts w:ascii="Times New Roman" w:eastAsia="Times New Roman" w:hAnsi="Times New Roman" w:cs="Times New Roman"/>
          <w:color w:val="303030"/>
          <w:sz w:val="28"/>
          <w:szCs w:val="28"/>
        </w:rPr>
        <w:t>,</w:t>
      </w:r>
      <w:r w:rsidRPr="005B5D6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необходимой для определения кадастровой стоимости</w:t>
      </w:r>
      <w:r w:rsidR="002947D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                     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с</w:t>
      </w:r>
      <w:r w:rsidR="00325049" w:rsidRPr="00FA0FB4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 xml:space="preserve"> 1 января 2019 года до 1 января 2020 года</w:t>
      </w:r>
      <w:r w:rsidR="005B5D6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325049" w:rsidRPr="001D405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ОГБУ «</w:t>
      </w:r>
      <w:proofErr w:type="spellStart"/>
      <w:r w:rsidR="00325049" w:rsidRPr="001D405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ГосКадОценка</w:t>
      </w:r>
      <w:proofErr w:type="spellEnd"/>
      <w:r w:rsidR="00325049" w:rsidRPr="001D4051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по Челябинской области»</w:t>
      </w:r>
      <w:r w:rsidR="00325049" w:rsidRPr="00865B22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r w:rsidR="00325049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буд</w:t>
      </w:r>
      <w:r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ут</w:t>
      </w:r>
      <w:r w:rsidR="00325049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 xml:space="preserve"> </w:t>
      </w:r>
      <w:r w:rsidR="005B5D67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принимать</w:t>
      </w:r>
      <w:r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ся</w:t>
      </w:r>
      <w:r w:rsidR="005B5D67" w:rsidRPr="00865B22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r w:rsidR="005B5D67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декларации о характеристиках</w:t>
      </w:r>
      <w:r w:rsidR="005C16AF"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 xml:space="preserve"> </w:t>
      </w:r>
      <w:r w:rsidR="00516312" w:rsidRPr="00516312">
        <w:rPr>
          <w:rFonts w:ascii="Times New Roman" w:hAnsi="Times New Roman" w:cs="Times New Roman"/>
          <w:b/>
          <w:sz w:val="28"/>
          <w:szCs w:val="28"/>
          <w:u w:val="single"/>
        </w:rPr>
        <w:t>объектов недвижимости</w:t>
      </w:r>
      <w:r w:rsidR="00D45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(далее – Декларация) </w:t>
      </w:r>
      <w:r w:rsidR="00516312" w:rsidRPr="0051631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правообладателей </w:t>
      </w:r>
      <w:r w:rsidR="005C16AF"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земельных участков указанных категорий</w:t>
      </w:r>
      <w:r w:rsidRPr="00516312">
        <w:rPr>
          <w:rFonts w:ascii="Times New Roman" w:eastAsia="Times New Roman" w:hAnsi="Times New Roman" w:cs="Times New Roman"/>
          <w:b/>
          <w:color w:val="303030"/>
          <w:sz w:val="28"/>
          <w:szCs w:val="28"/>
          <w:u w:val="single"/>
        </w:rPr>
        <w:t>.</w:t>
      </w:r>
    </w:p>
    <w:p w:rsidR="00A06A0B" w:rsidRDefault="00A06A0B" w:rsidP="00857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Посредством подачи Декларации правообладатель вправе </w:t>
      </w:r>
      <w:r w:rsidR="00E12820">
        <w:rPr>
          <w:rFonts w:ascii="Times New Roman" w:eastAsia="Times New Roman" w:hAnsi="Times New Roman" w:cs="Times New Roman"/>
          <w:color w:val="303030"/>
          <w:sz w:val="28"/>
          <w:szCs w:val="28"/>
        </w:rPr>
        <w:t>уточнить характеристики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земельно</w:t>
      </w:r>
      <w:r w:rsidR="00E12820">
        <w:rPr>
          <w:rFonts w:ascii="Times New Roman" w:eastAsia="Times New Roman" w:hAnsi="Times New Roman" w:cs="Times New Roman"/>
          <w:color w:val="30303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участк</w:t>
      </w:r>
      <w:r w:rsidR="00E12820"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, влияющие на размер кадастровой стоимости, в том числе:</w:t>
      </w:r>
    </w:p>
    <w:p w:rsidR="0013769C" w:rsidRDefault="00857742" w:rsidP="0013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сведения</w:t>
      </w:r>
      <w:r w:rsidR="006E7A4F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C36A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актическом</w:t>
      </w:r>
      <w:r w:rsidR="00C36A3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03DD">
        <w:rPr>
          <w:rFonts w:ascii="Times New Roman" w:hAnsi="Times New Roman" w:cs="Times New Roman"/>
          <w:sz w:val="28"/>
          <w:szCs w:val="28"/>
        </w:rPr>
        <w:t xml:space="preserve"> </w:t>
      </w:r>
      <w:r w:rsidR="00093E8A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>расположении земельного участка относительно автомобильных дорог и водных объектов, о расположении земельного участка в границах зоны с особыми условиями использования территории</w:t>
      </w:r>
      <w:r w:rsidR="00160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ограничения по </w:t>
      </w:r>
      <w:r w:rsidR="0016056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использованию</w:t>
      </w:r>
      <w:r w:rsidR="00160563">
        <w:rPr>
          <w:rFonts w:ascii="Times New Roman" w:hAnsi="Times New Roman" w:cs="Times New Roman"/>
          <w:sz w:val="28"/>
          <w:szCs w:val="28"/>
        </w:rPr>
        <w:t>, установленные для такой зоны</w:t>
      </w:r>
      <w:r w:rsidR="0013769C">
        <w:rPr>
          <w:rFonts w:ascii="Times New Roman" w:hAnsi="Times New Roman" w:cs="Times New Roman"/>
          <w:sz w:val="28"/>
          <w:szCs w:val="28"/>
        </w:rPr>
        <w:t>,</w:t>
      </w:r>
      <w:r w:rsidR="0013769C" w:rsidRPr="0013769C">
        <w:rPr>
          <w:rFonts w:ascii="Times New Roman" w:hAnsi="Times New Roman" w:cs="Times New Roman"/>
          <w:sz w:val="28"/>
          <w:szCs w:val="28"/>
        </w:rPr>
        <w:t xml:space="preserve"> </w:t>
      </w:r>
      <w:r w:rsidR="0013769C">
        <w:rPr>
          <w:rFonts w:ascii="Times New Roman" w:hAnsi="Times New Roman" w:cs="Times New Roman"/>
          <w:sz w:val="28"/>
          <w:szCs w:val="28"/>
        </w:rPr>
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участка.</w:t>
      </w:r>
      <w:proofErr w:type="gramEnd"/>
    </w:p>
    <w:p w:rsidR="00273FE4" w:rsidRDefault="00591822" w:rsidP="005918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3A4F8F">
        <w:rPr>
          <w:rFonts w:ascii="Times New Roman" w:eastAsia="Times New Roman" w:hAnsi="Times New Roman" w:cs="Times New Roman"/>
          <w:sz w:val="28"/>
          <w:szCs w:val="28"/>
        </w:rPr>
        <w:t>Форма Д</w:t>
      </w:r>
      <w:r w:rsidR="00273FE4" w:rsidRPr="003A4F8F">
        <w:rPr>
          <w:rFonts w:ascii="Times New Roman" w:eastAsia="Times New Roman" w:hAnsi="Times New Roman" w:cs="Times New Roman"/>
          <w:sz w:val="28"/>
          <w:szCs w:val="28"/>
        </w:rPr>
        <w:t>екларации</w:t>
      </w:r>
      <w:r w:rsidRPr="0059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приказом Минэкономразвития России </w:t>
      </w:r>
      <w:r w:rsidR="005D23F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от 27.12.2016 №</w:t>
      </w:r>
      <w:r w:rsidR="005D23F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273FE4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AE4D28" w:rsidRDefault="00AE4D28" w:rsidP="007456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Ознакомиться с формой </w:t>
      </w:r>
      <w:r w:rsidR="00AC09CA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Декларации можно 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на сайте </w:t>
      </w:r>
      <w:r w:rsidR="002E7837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Министерств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</w:rPr>
        <w:t>а</w:t>
      </w:r>
      <w:r w:rsidR="002E7837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имущества и природных ресурсов Челябинской области в </w:t>
      </w:r>
      <w:r w:rsidR="007A6F2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разделе «Законодательство» </w:t>
      </w:r>
      <w:r w:rsidR="002E7837">
        <w:rPr>
          <w:rFonts w:ascii="Times New Roman" w:eastAsia="Times New Roman" w:hAnsi="Times New Roman" w:cs="Times New Roman"/>
          <w:color w:val="303030"/>
          <w:sz w:val="28"/>
          <w:szCs w:val="28"/>
        </w:rPr>
        <w:t>«Кадастровая оценка»</w:t>
      </w:r>
      <w:r w:rsidR="00010416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6C1E74" w:rsidRPr="00FC1F72" w:rsidRDefault="00E45E21" w:rsidP="006C1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lastRenderedPageBreak/>
        <w:t>Декларации</w:t>
      </w:r>
      <w:r w:rsidR="006C1E74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принимаются 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</w:rPr>
        <w:t>О</w:t>
      </w:r>
      <w:r w:rsidR="00D8484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ГБУ «</w:t>
      </w:r>
      <w:proofErr w:type="spellStart"/>
      <w:r w:rsidR="00D84846">
        <w:rPr>
          <w:rFonts w:ascii="Times New Roman" w:eastAsia="Times New Roman" w:hAnsi="Times New Roman" w:cs="Times New Roman"/>
          <w:color w:val="303030"/>
          <w:sz w:val="28"/>
          <w:szCs w:val="28"/>
        </w:rPr>
        <w:t>ГосКадОценка</w:t>
      </w:r>
      <w:proofErr w:type="spellEnd"/>
      <w:r w:rsidR="00D8484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по Челябинской области</w:t>
      </w:r>
      <w:r w:rsidR="00D84846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»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почтовым отправлением на адрес: 454091, г. Челябинск, пр-т Ленина, д. 57, </w:t>
      </w:r>
      <w:proofErr w:type="spellStart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</w:rPr>
        <w:t>каб</w:t>
      </w:r>
      <w:proofErr w:type="spellEnd"/>
      <w:r w:rsidR="000A1268">
        <w:rPr>
          <w:rFonts w:ascii="Times New Roman" w:eastAsia="Times New Roman" w:hAnsi="Times New Roman" w:cs="Times New Roman"/>
          <w:color w:val="303030"/>
          <w:sz w:val="28"/>
          <w:szCs w:val="28"/>
        </w:rPr>
        <w:t>. 319</w:t>
      </w:r>
      <w:r w:rsidR="00DB5A8C">
        <w:rPr>
          <w:rFonts w:ascii="Times New Roman" w:eastAsia="Times New Roman" w:hAnsi="Times New Roman" w:cs="Times New Roman"/>
          <w:color w:val="303030"/>
          <w:sz w:val="28"/>
          <w:szCs w:val="28"/>
        </w:rPr>
        <w:t>,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или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в </w:t>
      </w:r>
      <w:r w:rsidR="00111D69">
        <w:rPr>
          <w:rFonts w:ascii="Times New Roman" w:eastAsia="Times New Roman" w:hAnsi="Times New Roman" w:cs="Times New Roman"/>
          <w:color w:val="303030"/>
          <w:sz w:val="28"/>
          <w:szCs w:val="28"/>
        </w:rPr>
        <w:t>форме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электронного документа</w:t>
      </w:r>
      <w:r w:rsidR="00A908CB">
        <w:rPr>
          <w:rFonts w:ascii="Times New Roman" w:eastAsia="Times New Roman" w:hAnsi="Times New Roman" w:cs="Times New Roman"/>
          <w:color w:val="303030"/>
          <w:sz w:val="28"/>
          <w:szCs w:val="28"/>
        </w:rPr>
        <w:t>, заверенного квалифицированной электронной подписью,</w:t>
      </w:r>
      <w:r w:rsidR="000A126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адрес электронной почты</w:t>
      </w:r>
      <w:r w:rsidR="00D8484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: </w:t>
      </w:r>
      <w:hyperlink r:id="rId7" w:history="1"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gko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74@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C7313D" w:rsidRPr="00E45AF2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F805D1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8B782B" w:rsidRDefault="008B782B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Обращаем внимание, что ГКО осуществляется на основании сведений об объектах недвижимости, содержащихся в Едином государственном реестре недвижимости (далее – ЕГРН)</w:t>
      </w:r>
      <w:r w:rsidR="00667A41">
        <w:rPr>
          <w:rFonts w:ascii="Times New Roman" w:eastAsia="Times New Roman" w:hAnsi="Times New Roman" w:cs="Times New Roman"/>
          <w:color w:val="303030"/>
          <w:sz w:val="28"/>
          <w:szCs w:val="28"/>
        </w:rPr>
        <w:t>, который ведется территориальным органом Росреестра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. </w:t>
      </w:r>
    </w:p>
    <w:p w:rsidR="00867501" w:rsidRDefault="00867501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Полнота и достоверность содержащихся в ЕГРН сведений </w:t>
      </w:r>
      <w:r w:rsidR="00357DD8">
        <w:rPr>
          <w:rFonts w:ascii="Times New Roman" w:eastAsia="Times New Roman" w:hAnsi="Times New Roman" w:cs="Times New Roman"/>
          <w:color w:val="303030"/>
          <w:sz w:val="28"/>
          <w:szCs w:val="28"/>
        </w:rPr>
        <w:t>напрямую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влия</w:t>
      </w:r>
      <w:r w:rsidR="00357DD8">
        <w:rPr>
          <w:rFonts w:ascii="Times New Roman" w:eastAsia="Times New Roman" w:hAnsi="Times New Roman" w:cs="Times New Roman"/>
          <w:color w:val="30303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на расчет кадастровой стоимости объектов недвижимости. </w:t>
      </w:r>
    </w:p>
    <w:p w:rsidR="00867501" w:rsidRDefault="00867501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В связи с этим в целях проведения справедливой и качественной оценки земель на территории Челябинской области</w:t>
      </w:r>
      <w:r w:rsidRPr="003959A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рекомендуем правообладателям земельных участков указанных категорий проверить полноту и достоверность содержащихся в ЕГРН сведений и в случае наличия </w:t>
      </w:r>
      <w:r w:rsidR="008302F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несоответствий,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ошибок или </w:t>
      </w:r>
      <w:r w:rsidR="008302FB">
        <w:rPr>
          <w:rFonts w:ascii="Times New Roman" w:hAnsi="Times New Roman" w:cs="Times New Roman"/>
          <w:sz w:val="28"/>
          <w:szCs w:val="28"/>
        </w:rPr>
        <w:t xml:space="preserve">недостающих характеристик обратиться в </w:t>
      </w:r>
      <w:r w:rsidR="008302FB">
        <w:rPr>
          <w:rFonts w:ascii="Times New Roman" w:eastAsia="Times New Roman" w:hAnsi="Times New Roman" w:cs="Times New Roman"/>
          <w:color w:val="303030"/>
          <w:sz w:val="28"/>
          <w:szCs w:val="28"/>
        </w:rPr>
        <w:t>территориальный орган Росреестра для их устранения.</w:t>
      </w:r>
    </w:p>
    <w:p w:rsidR="00867501" w:rsidRDefault="00867501" w:rsidP="008B7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:rsidR="005E41B8" w:rsidRDefault="005E41B8" w:rsidP="005B0202">
      <w:pPr>
        <w:spacing w:after="0"/>
        <w:rPr>
          <w:rStyle w:val="FontStyle36"/>
          <w:sz w:val="18"/>
          <w:szCs w:val="24"/>
        </w:rPr>
      </w:pPr>
    </w:p>
    <w:sectPr w:rsidR="005E41B8" w:rsidSect="00D104EE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ED"/>
    <w:rsid w:val="00001D50"/>
    <w:rsid w:val="0000233C"/>
    <w:rsid w:val="0000370E"/>
    <w:rsid w:val="00010416"/>
    <w:rsid w:val="000166EF"/>
    <w:rsid w:val="00022800"/>
    <w:rsid w:val="00025082"/>
    <w:rsid w:val="00025170"/>
    <w:rsid w:val="00033576"/>
    <w:rsid w:val="0003667D"/>
    <w:rsid w:val="00043191"/>
    <w:rsid w:val="00045E08"/>
    <w:rsid w:val="0004733F"/>
    <w:rsid w:val="00050AE7"/>
    <w:rsid w:val="0005291F"/>
    <w:rsid w:val="000613C0"/>
    <w:rsid w:val="00063DEB"/>
    <w:rsid w:val="00065548"/>
    <w:rsid w:val="0007689A"/>
    <w:rsid w:val="00077175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C0715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8121F"/>
    <w:rsid w:val="00187A1D"/>
    <w:rsid w:val="00197BCF"/>
    <w:rsid w:val="001A1331"/>
    <w:rsid w:val="001A4AC5"/>
    <w:rsid w:val="001A4DAC"/>
    <w:rsid w:val="001A6B0F"/>
    <w:rsid w:val="001C77CB"/>
    <w:rsid w:val="001D30ED"/>
    <w:rsid w:val="001D4051"/>
    <w:rsid w:val="001E6725"/>
    <w:rsid w:val="001F48E8"/>
    <w:rsid w:val="001F691D"/>
    <w:rsid w:val="00201417"/>
    <w:rsid w:val="00203944"/>
    <w:rsid w:val="00216A53"/>
    <w:rsid w:val="002204D5"/>
    <w:rsid w:val="00225345"/>
    <w:rsid w:val="00243EED"/>
    <w:rsid w:val="00253AE6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947D7"/>
    <w:rsid w:val="00294F62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6BE8"/>
    <w:rsid w:val="00357DD8"/>
    <w:rsid w:val="003634C9"/>
    <w:rsid w:val="00363B80"/>
    <w:rsid w:val="00363CFA"/>
    <w:rsid w:val="00370D19"/>
    <w:rsid w:val="003756A8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C705D"/>
    <w:rsid w:val="003C7309"/>
    <w:rsid w:val="003D4883"/>
    <w:rsid w:val="003D4959"/>
    <w:rsid w:val="003D74E7"/>
    <w:rsid w:val="003E02F0"/>
    <w:rsid w:val="003E0DE0"/>
    <w:rsid w:val="003E40B6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25E04"/>
    <w:rsid w:val="00441AF9"/>
    <w:rsid w:val="00443F09"/>
    <w:rsid w:val="00451C46"/>
    <w:rsid w:val="0045352B"/>
    <w:rsid w:val="0045374D"/>
    <w:rsid w:val="004557D1"/>
    <w:rsid w:val="004624FB"/>
    <w:rsid w:val="00465AD8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B03DD"/>
    <w:rsid w:val="004C1ABA"/>
    <w:rsid w:val="004C27C6"/>
    <w:rsid w:val="004D1169"/>
    <w:rsid w:val="004D6F47"/>
    <w:rsid w:val="004E0318"/>
    <w:rsid w:val="004E3311"/>
    <w:rsid w:val="004E6548"/>
    <w:rsid w:val="004E686D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6312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65060"/>
    <w:rsid w:val="005700F4"/>
    <w:rsid w:val="00572537"/>
    <w:rsid w:val="005872CC"/>
    <w:rsid w:val="00591822"/>
    <w:rsid w:val="00591B0B"/>
    <w:rsid w:val="00592AF8"/>
    <w:rsid w:val="005930ED"/>
    <w:rsid w:val="00597419"/>
    <w:rsid w:val="00597AA8"/>
    <w:rsid w:val="005A6E50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305DB"/>
    <w:rsid w:val="006410B0"/>
    <w:rsid w:val="00644E75"/>
    <w:rsid w:val="00646B92"/>
    <w:rsid w:val="006507FF"/>
    <w:rsid w:val="00651742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10F48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7CD2"/>
    <w:rsid w:val="00770D2C"/>
    <w:rsid w:val="00770DFE"/>
    <w:rsid w:val="007724EB"/>
    <w:rsid w:val="007725F8"/>
    <w:rsid w:val="00777076"/>
    <w:rsid w:val="0078615B"/>
    <w:rsid w:val="007922F8"/>
    <w:rsid w:val="00793359"/>
    <w:rsid w:val="00794F4D"/>
    <w:rsid w:val="00795309"/>
    <w:rsid w:val="007971C0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D29A2"/>
    <w:rsid w:val="007D39A9"/>
    <w:rsid w:val="007D7A8B"/>
    <w:rsid w:val="007F0912"/>
    <w:rsid w:val="007F4C49"/>
    <w:rsid w:val="007F61AE"/>
    <w:rsid w:val="007F6D9B"/>
    <w:rsid w:val="0080027B"/>
    <w:rsid w:val="008004BA"/>
    <w:rsid w:val="0080277D"/>
    <w:rsid w:val="00804CA2"/>
    <w:rsid w:val="00805060"/>
    <w:rsid w:val="0080769C"/>
    <w:rsid w:val="00810375"/>
    <w:rsid w:val="008302FB"/>
    <w:rsid w:val="008311DE"/>
    <w:rsid w:val="00832300"/>
    <w:rsid w:val="00832D81"/>
    <w:rsid w:val="00832FF0"/>
    <w:rsid w:val="00842AD9"/>
    <w:rsid w:val="00852B8E"/>
    <w:rsid w:val="00855741"/>
    <w:rsid w:val="00857742"/>
    <w:rsid w:val="00862C06"/>
    <w:rsid w:val="0086427A"/>
    <w:rsid w:val="0086496D"/>
    <w:rsid w:val="00864F1D"/>
    <w:rsid w:val="00865B22"/>
    <w:rsid w:val="00867501"/>
    <w:rsid w:val="00872B18"/>
    <w:rsid w:val="008750A2"/>
    <w:rsid w:val="00887287"/>
    <w:rsid w:val="00887732"/>
    <w:rsid w:val="00890CFC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2184"/>
    <w:rsid w:val="009642A8"/>
    <w:rsid w:val="009660DE"/>
    <w:rsid w:val="009710E5"/>
    <w:rsid w:val="00973180"/>
    <w:rsid w:val="009833F3"/>
    <w:rsid w:val="0098651F"/>
    <w:rsid w:val="009A6CEA"/>
    <w:rsid w:val="009A7233"/>
    <w:rsid w:val="009B2202"/>
    <w:rsid w:val="009B5AC0"/>
    <w:rsid w:val="009B5CF7"/>
    <w:rsid w:val="009C30F5"/>
    <w:rsid w:val="009C5FCA"/>
    <w:rsid w:val="009D00AB"/>
    <w:rsid w:val="009D2139"/>
    <w:rsid w:val="009D55B7"/>
    <w:rsid w:val="009D6CC7"/>
    <w:rsid w:val="009E1AE6"/>
    <w:rsid w:val="009E6452"/>
    <w:rsid w:val="009E7122"/>
    <w:rsid w:val="009F08F3"/>
    <w:rsid w:val="009F092E"/>
    <w:rsid w:val="009F19BE"/>
    <w:rsid w:val="009F61C4"/>
    <w:rsid w:val="009F6B11"/>
    <w:rsid w:val="00A0314A"/>
    <w:rsid w:val="00A059E5"/>
    <w:rsid w:val="00A06A0B"/>
    <w:rsid w:val="00A14471"/>
    <w:rsid w:val="00A162A5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C5B"/>
    <w:rsid w:val="00A64D4D"/>
    <w:rsid w:val="00A74DBC"/>
    <w:rsid w:val="00A755D0"/>
    <w:rsid w:val="00A82BDD"/>
    <w:rsid w:val="00A834AC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D2CB1"/>
    <w:rsid w:val="00AD3C2A"/>
    <w:rsid w:val="00AE4D28"/>
    <w:rsid w:val="00AE59FD"/>
    <w:rsid w:val="00AF30F5"/>
    <w:rsid w:val="00AF3AC1"/>
    <w:rsid w:val="00AF636D"/>
    <w:rsid w:val="00B04726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3C4B"/>
    <w:rsid w:val="00CA6162"/>
    <w:rsid w:val="00CA7AA3"/>
    <w:rsid w:val="00CB0B6F"/>
    <w:rsid w:val="00CB1438"/>
    <w:rsid w:val="00CB39AC"/>
    <w:rsid w:val="00CB3A5B"/>
    <w:rsid w:val="00CB442D"/>
    <w:rsid w:val="00CC1CDC"/>
    <w:rsid w:val="00CD18E0"/>
    <w:rsid w:val="00CD4140"/>
    <w:rsid w:val="00CD5132"/>
    <w:rsid w:val="00CD5181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43586"/>
    <w:rsid w:val="00D45489"/>
    <w:rsid w:val="00D47DB5"/>
    <w:rsid w:val="00D505FC"/>
    <w:rsid w:val="00D50748"/>
    <w:rsid w:val="00D53398"/>
    <w:rsid w:val="00D56714"/>
    <w:rsid w:val="00D61801"/>
    <w:rsid w:val="00D67312"/>
    <w:rsid w:val="00D763AF"/>
    <w:rsid w:val="00D83508"/>
    <w:rsid w:val="00D84254"/>
    <w:rsid w:val="00D84846"/>
    <w:rsid w:val="00D86509"/>
    <w:rsid w:val="00D9321D"/>
    <w:rsid w:val="00D94F14"/>
    <w:rsid w:val="00D96C00"/>
    <w:rsid w:val="00DA2C64"/>
    <w:rsid w:val="00DA48A6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CAC"/>
    <w:rsid w:val="00E04339"/>
    <w:rsid w:val="00E11122"/>
    <w:rsid w:val="00E12820"/>
    <w:rsid w:val="00E1306D"/>
    <w:rsid w:val="00E13A87"/>
    <w:rsid w:val="00E15174"/>
    <w:rsid w:val="00E16CB5"/>
    <w:rsid w:val="00E1771D"/>
    <w:rsid w:val="00E21259"/>
    <w:rsid w:val="00E26DBF"/>
    <w:rsid w:val="00E3603B"/>
    <w:rsid w:val="00E3783D"/>
    <w:rsid w:val="00E41A03"/>
    <w:rsid w:val="00E44B87"/>
    <w:rsid w:val="00E45E21"/>
    <w:rsid w:val="00E45ECF"/>
    <w:rsid w:val="00E51EFF"/>
    <w:rsid w:val="00E5537D"/>
    <w:rsid w:val="00E62FD2"/>
    <w:rsid w:val="00E65C47"/>
    <w:rsid w:val="00E670BB"/>
    <w:rsid w:val="00E71A90"/>
    <w:rsid w:val="00E77806"/>
    <w:rsid w:val="00E77CEE"/>
    <w:rsid w:val="00E83089"/>
    <w:rsid w:val="00E83668"/>
    <w:rsid w:val="00EA4F93"/>
    <w:rsid w:val="00EA63D7"/>
    <w:rsid w:val="00EB2E01"/>
    <w:rsid w:val="00EB69B4"/>
    <w:rsid w:val="00EC0673"/>
    <w:rsid w:val="00EC0FBA"/>
    <w:rsid w:val="00EC2DD4"/>
    <w:rsid w:val="00EC428C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D7"/>
    <w:rsid w:val="00F33E70"/>
    <w:rsid w:val="00F3509B"/>
    <w:rsid w:val="00F40B34"/>
    <w:rsid w:val="00F41680"/>
    <w:rsid w:val="00F41F1D"/>
    <w:rsid w:val="00F44313"/>
    <w:rsid w:val="00F47212"/>
    <w:rsid w:val="00F50D6C"/>
    <w:rsid w:val="00F51D94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5B25"/>
    <w:rsid w:val="00FB7403"/>
    <w:rsid w:val="00FC1C2C"/>
    <w:rsid w:val="00FC52C6"/>
    <w:rsid w:val="00FC53FC"/>
    <w:rsid w:val="00FC6EE5"/>
    <w:rsid w:val="00FE482A"/>
    <w:rsid w:val="00FF1E8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o7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E564-CCBA-415A-815B-3B2B3869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Asus</cp:lastModifiedBy>
  <cp:revision>2</cp:revision>
  <cp:lastPrinted>2018-12-07T03:41:00Z</cp:lastPrinted>
  <dcterms:created xsi:type="dcterms:W3CDTF">2018-12-14T04:30:00Z</dcterms:created>
  <dcterms:modified xsi:type="dcterms:W3CDTF">2018-12-14T04:30:00Z</dcterms:modified>
</cp:coreProperties>
</file>